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854"/>
      </w:tblGrid>
      <w:tr w:rsidR="00401B35" w:rsidRPr="004569DA" w14:paraId="6557EF9B" w14:textId="77777777" w:rsidTr="007665C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7AD34CDB" w14:textId="77777777" w:rsidR="00401B35" w:rsidRPr="004569DA" w:rsidRDefault="00401B35" w:rsidP="00682B09">
            <w:pPr>
              <w:jc w:val="center"/>
              <w:rPr>
                <w:rFonts w:ascii="Arial" w:hAnsi="Arial" w:cs="Arial"/>
              </w:rPr>
            </w:pPr>
          </w:p>
          <w:p w14:paraId="17386D77" w14:textId="77777777" w:rsidR="00401B35" w:rsidRPr="004569DA" w:rsidRDefault="00401B35" w:rsidP="00682B09">
            <w:pPr>
              <w:jc w:val="center"/>
              <w:rPr>
                <w:rFonts w:ascii="Arial" w:hAnsi="Arial" w:cs="Arial"/>
              </w:rPr>
            </w:pPr>
          </w:p>
          <w:p w14:paraId="6ACC241A" w14:textId="77777777" w:rsidR="00401B35" w:rsidRPr="004569DA" w:rsidRDefault="00401B35" w:rsidP="00682B09">
            <w:pPr>
              <w:jc w:val="center"/>
              <w:rPr>
                <w:rFonts w:ascii="Arial" w:hAnsi="Arial" w:cs="Arial"/>
              </w:rPr>
            </w:pPr>
          </w:p>
          <w:p w14:paraId="3491EA4A" w14:textId="77777777" w:rsidR="00401B35" w:rsidRPr="004569DA" w:rsidRDefault="00401B35" w:rsidP="00682B0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8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D5E1A3" w14:textId="3BB2F85D" w:rsidR="00401B35" w:rsidRPr="004569DA" w:rsidRDefault="00401B35" w:rsidP="004569DA">
            <w:pPr>
              <w:ind w:right="33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569DA">
              <w:rPr>
                <w:rFonts w:ascii="Arial" w:hAnsi="Arial" w:cs="Arial"/>
                <w:b/>
                <w:sz w:val="28"/>
                <w:szCs w:val="28"/>
              </w:rPr>
              <w:t>«УТВЕРЖДАЮ»</w:t>
            </w:r>
          </w:p>
          <w:p w14:paraId="3FDDA92D" w14:textId="75BD0F85" w:rsidR="007665C2" w:rsidRPr="004569DA" w:rsidRDefault="009208A0" w:rsidP="004569DA">
            <w:pPr>
              <w:pStyle w:val="Iauiue"/>
              <w:tabs>
                <w:tab w:val="left" w:pos="567"/>
                <w:tab w:val="left" w:pos="720"/>
                <w:tab w:val="left" w:pos="851"/>
                <w:tab w:val="left" w:pos="993"/>
                <w:tab w:val="left" w:pos="1134"/>
                <w:tab w:val="left" w:pos="1260"/>
                <w:tab w:val="left" w:pos="1418"/>
                <w:tab w:val="left" w:pos="1545"/>
                <w:tab w:val="right" w:pos="4570"/>
              </w:tabs>
              <w:spacing w:line="240" w:lineRule="auto"/>
              <w:ind w:right="33" w:firstLine="0"/>
              <w:jc w:val="center"/>
              <w:rPr>
                <w:rFonts w:ascii="Arial" w:hAnsi="Arial" w:cs="Arial"/>
                <w:szCs w:val="28"/>
              </w:rPr>
            </w:pPr>
            <w:bookmarkStart w:id="0" w:name="_Hlk81809564"/>
            <w:r w:rsidRPr="004569DA">
              <w:rPr>
                <w:rFonts w:ascii="Arial" w:hAnsi="Arial" w:cs="Arial"/>
                <w:szCs w:val="28"/>
              </w:rPr>
              <w:t>Заместитель председателя</w:t>
            </w:r>
          </w:p>
          <w:p w14:paraId="5BF30B1F" w14:textId="7109512F" w:rsidR="007665C2" w:rsidRPr="004569DA" w:rsidRDefault="007665C2" w:rsidP="004569DA">
            <w:pPr>
              <w:pStyle w:val="Iauiue"/>
              <w:tabs>
                <w:tab w:val="left" w:pos="567"/>
                <w:tab w:val="left" w:pos="720"/>
                <w:tab w:val="left" w:pos="851"/>
                <w:tab w:val="left" w:pos="993"/>
                <w:tab w:val="left" w:pos="1134"/>
                <w:tab w:val="left" w:pos="1260"/>
                <w:tab w:val="left" w:pos="1418"/>
                <w:tab w:val="left" w:pos="1560"/>
              </w:tabs>
              <w:spacing w:line="240" w:lineRule="auto"/>
              <w:ind w:right="33" w:firstLine="0"/>
              <w:jc w:val="center"/>
              <w:rPr>
                <w:rFonts w:ascii="Arial" w:hAnsi="Arial" w:cs="Arial"/>
                <w:szCs w:val="28"/>
              </w:rPr>
            </w:pPr>
            <w:r w:rsidRPr="004569DA">
              <w:rPr>
                <w:rFonts w:ascii="Arial" w:hAnsi="Arial" w:cs="Arial"/>
                <w:szCs w:val="28"/>
              </w:rPr>
              <w:t>П</w:t>
            </w:r>
            <w:r w:rsidR="009208A0" w:rsidRPr="004569DA">
              <w:rPr>
                <w:rFonts w:ascii="Arial" w:hAnsi="Arial" w:cs="Arial"/>
                <w:szCs w:val="28"/>
              </w:rPr>
              <w:t>равления</w:t>
            </w:r>
            <w:r w:rsidR="00772E1D" w:rsidRPr="004569DA">
              <w:rPr>
                <w:rFonts w:ascii="Arial" w:hAnsi="Arial" w:cs="Arial"/>
                <w:szCs w:val="28"/>
              </w:rPr>
              <w:t xml:space="preserve"> </w:t>
            </w:r>
            <w:r w:rsidRPr="004569DA">
              <w:rPr>
                <w:rFonts w:ascii="Arial" w:hAnsi="Arial" w:cs="Arial"/>
                <w:szCs w:val="28"/>
              </w:rPr>
              <w:t>п</w:t>
            </w:r>
            <w:r w:rsidR="00AF1793" w:rsidRPr="004569DA">
              <w:rPr>
                <w:rFonts w:ascii="Arial" w:hAnsi="Arial" w:cs="Arial"/>
                <w:szCs w:val="28"/>
              </w:rPr>
              <w:t>о перспективному</w:t>
            </w:r>
          </w:p>
          <w:p w14:paraId="143E125E" w14:textId="0D7C5942" w:rsidR="00401B35" w:rsidRPr="004569DA" w:rsidRDefault="00AF1793" w:rsidP="004569DA">
            <w:pPr>
              <w:pStyle w:val="Iauiue"/>
              <w:tabs>
                <w:tab w:val="left" w:pos="567"/>
                <w:tab w:val="left" w:pos="720"/>
                <w:tab w:val="left" w:pos="851"/>
                <w:tab w:val="left" w:pos="993"/>
                <w:tab w:val="left" w:pos="1134"/>
                <w:tab w:val="left" w:pos="1260"/>
                <w:tab w:val="left" w:pos="1418"/>
                <w:tab w:val="left" w:pos="1560"/>
              </w:tabs>
              <w:spacing w:line="240" w:lineRule="auto"/>
              <w:ind w:right="33" w:firstLine="0"/>
              <w:jc w:val="center"/>
              <w:rPr>
                <w:rFonts w:ascii="Arial" w:hAnsi="Arial" w:cs="Arial"/>
                <w:szCs w:val="28"/>
              </w:rPr>
            </w:pPr>
            <w:r w:rsidRPr="004569DA">
              <w:rPr>
                <w:rFonts w:ascii="Arial" w:hAnsi="Arial" w:cs="Arial"/>
                <w:szCs w:val="28"/>
              </w:rPr>
              <w:t>развитию и</w:t>
            </w:r>
            <w:r w:rsidR="007665C2" w:rsidRPr="004569DA">
              <w:rPr>
                <w:rFonts w:ascii="Arial" w:hAnsi="Arial" w:cs="Arial"/>
                <w:szCs w:val="28"/>
              </w:rPr>
              <w:t xml:space="preserve"> </w:t>
            </w:r>
            <w:r w:rsidRPr="004569DA">
              <w:rPr>
                <w:rFonts w:ascii="Arial" w:hAnsi="Arial" w:cs="Arial"/>
                <w:szCs w:val="28"/>
              </w:rPr>
              <w:t>инвестициям</w:t>
            </w:r>
          </w:p>
          <w:p w14:paraId="2C53660F" w14:textId="76790314" w:rsidR="00401B35" w:rsidRPr="004569DA" w:rsidRDefault="00401B35" w:rsidP="004569DA">
            <w:pPr>
              <w:pStyle w:val="Iauiue"/>
              <w:tabs>
                <w:tab w:val="left" w:pos="567"/>
                <w:tab w:val="left" w:pos="720"/>
                <w:tab w:val="left" w:pos="851"/>
                <w:tab w:val="left" w:pos="993"/>
                <w:tab w:val="left" w:pos="1134"/>
                <w:tab w:val="left" w:pos="1245"/>
                <w:tab w:val="left" w:pos="1418"/>
                <w:tab w:val="left" w:pos="1560"/>
                <w:tab w:val="right" w:pos="4570"/>
              </w:tabs>
              <w:spacing w:line="240" w:lineRule="auto"/>
              <w:ind w:right="33" w:firstLine="0"/>
              <w:jc w:val="center"/>
              <w:rPr>
                <w:rFonts w:ascii="Arial" w:hAnsi="Arial" w:cs="Arial"/>
                <w:szCs w:val="28"/>
              </w:rPr>
            </w:pPr>
            <w:r w:rsidRPr="004569DA">
              <w:rPr>
                <w:rFonts w:ascii="Arial" w:hAnsi="Arial" w:cs="Arial"/>
                <w:szCs w:val="28"/>
              </w:rPr>
              <w:t>АО «Алмалыкский ГМК»</w:t>
            </w:r>
          </w:p>
          <w:p w14:paraId="3D515DC6" w14:textId="77777777" w:rsidR="004569DA" w:rsidRPr="004569DA" w:rsidRDefault="004569DA" w:rsidP="004569DA">
            <w:pPr>
              <w:pStyle w:val="Iauiue"/>
              <w:tabs>
                <w:tab w:val="left" w:pos="567"/>
                <w:tab w:val="left" w:pos="720"/>
                <w:tab w:val="left" w:pos="851"/>
                <w:tab w:val="left" w:pos="993"/>
                <w:tab w:val="left" w:pos="1134"/>
                <w:tab w:val="left" w:pos="1245"/>
                <w:tab w:val="left" w:pos="1418"/>
                <w:tab w:val="left" w:pos="1560"/>
                <w:tab w:val="right" w:pos="4570"/>
              </w:tabs>
              <w:spacing w:line="240" w:lineRule="auto"/>
              <w:ind w:right="33" w:firstLine="0"/>
              <w:jc w:val="center"/>
              <w:rPr>
                <w:rFonts w:ascii="Arial" w:hAnsi="Arial" w:cs="Arial"/>
                <w:szCs w:val="28"/>
              </w:rPr>
            </w:pPr>
          </w:p>
          <w:p w14:paraId="167F12FC" w14:textId="1B7808C2" w:rsidR="00401B35" w:rsidRPr="004569DA" w:rsidRDefault="00772E1D" w:rsidP="004569DA">
            <w:pPr>
              <w:ind w:right="3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69DA">
              <w:rPr>
                <w:rFonts w:ascii="Arial" w:hAnsi="Arial" w:cs="Arial"/>
                <w:sz w:val="28"/>
                <w:szCs w:val="28"/>
              </w:rPr>
              <w:t>_</w:t>
            </w:r>
            <w:r w:rsidR="007665C2" w:rsidRPr="004569DA">
              <w:rPr>
                <w:rFonts w:ascii="Arial" w:hAnsi="Arial" w:cs="Arial"/>
                <w:sz w:val="28"/>
                <w:szCs w:val="28"/>
              </w:rPr>
              <w:t>_</w:t>
            </w:r>
            <w:r w:rsidR="00401B35" w:rsidRPr="004569DA">
              <w:rPr>
                <w:rFonts w:ascii="Arial" w:hAnsi="Arial" w:cs="Arial"/>
                <w:sz w:val="28"/>
                <w:szCs w:val="28"/>
              </w:rPr>
              <w:t>____________</w:t>
            </w:r>
            <w:bookmarkEnd w:id="0"/>
            <w:r w:rsidR="00845A84" w:rsidRPr="004569D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208A0" w:rsidRPr="004569DA">
              <w:rPr>
                <w:rFonts w:ascii="Arial" w:hAnsi="Arial" w:cs="Arial"/>
                <w:sz w:val="28"/>
                <w:szCs w:val="28"/>
              </w:rPr>
              <w:t>К. Салимов</w:t>
            </w:r>
          </w:p>
          <w:p w14:paraId="2408169B" w14:textId="2C72BCF9" w:rsidR="00AF1793" w:rsidRPr="004569DA" w:rsidRDefault="00401B35" w:rsidP="004569DA">
            <w:pPr>
              <w:ind w:right="3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569DA">
              <w:rPr>
                <w:rFonts w:ascii="Arial" w:hAnsi="Arial" w:cs="Arial"/>
                <w:sz w:val="28"/>
                <w:szCs w:val="28"/>
              </w:rPr>
              <w:t xml:space="preserve">«____» </w:t>
            </w:r>
            <w:r w:rsidR="00AF1793" w:rsidRPr="004569DA">
              <w:rPr>
                <w:rFonts w:ascii="Arial" w:hAnsi="Arial" w:cs="Arial"/>
                <w:sz w:val="28"/>
                <w:szCs w:val="28"/>
              </w:rPr>
              <w:t>_____</w:t>
            </w:r>
            <w:r w:rsidR="00772E1D" w:rsidRPr="004569DA">
              <w:rPr>
                <w:rFonts w:ascii="Arial" w:hAnsi="Arial" w:cs="Arial"/>
                <w:sz w:val="28"/>
                <w:szCs w:val="28"/>
              </w:rPr>
              <w:t>_</w:t>
            </w:r>
            <w:r w:rsidR="00AF1793" w:rsidRPr="004569DA">
              <w:rPr>
                <w:rFonts w:ascii="Arial" w:hAnsi="Arial" w:cs="Arial"/>
                <w:sz w:val="28"/>
                <w:szCs w:val="28"/>
              </w:rPr>
              <w:t>________</w:t>
            </w:r>
            <w:r w:rsidRPr="004569DA">
              <w:rPr>
                <w:rFonts w:ascii="Arial" w:hAnsi="Arial" w:cs="Arial"/>
                <w:sz w:val="28"/>
                <w:szCs w:val="28"/>
              </w:rPr>
              <w:t>202</w:t>
            </w:r>
            <w:r w:rsidR="004569DA" w:rsidRPr="004569DA">
              <w:rPr>
                <w:rFonts w:ascii="Arial" w:hAnsi="Arial" w:cs="Arial"/>
                <w:sz w:val="28"/>
                <w:szCs w:val="28"/>
              </w:rPr>
              <w:t xml:space="preserve">2 </w:t>
            </w:r>
            <w:r w:rsidRPr="004569DA">
              <w:rPr>
                <w:rFonts w:ascii="Arial" w:hAnsi="Arial" w:cs="Arial"/>
                <w:sz w:val="28"/>
                <w:szCs w:val="28"/>
              </w:rPr>
              <w:t>г.</w:t>
            </w:r>
          </w:p>
        </w:tc>
      </w:tr>
    </w:tbl>
    <w:p w14:paraId="096FE45F" w14:textId="77777777" w:rsidR="00F170C8" w:rsidRPr="004569DA" w:rsidRDefault="00F170C8" w:rsidP="00F170C8">
      <w:pPr>
        <w:pStyle w:val="aff0"/>
        <w:rPr>
          <w:rFonts w:ascii="Arial" w:hAnsi="Arial" w:cs="Arial"/>
          <w:smallCaps/>
          <w:color w:val="000000"/>
        </w:rPr>
      </w:pPr>
    </w:p>
    <w:p w14:paraId="2498BAB3" w14:textId="77777777" w:rsidR="00F170C8" w:rsidRPr="004569DA" w:rsidRDefault="00F170C8" w:rsidP="00F170C8">
      <w:pPr>
        <w:pStyle w:val="aff0"/>
        <w:rPr>
          <w:rFonts w:ascii="Arial" w:hAnsi="Arial" w:cs="Arial"/>
          <w:smallCaps/>
          <w:color w:val="000000"/>
        </w:rPr>
      </w:pPr>
    </w:p>
    <w:p w14:paraId="123F229F" w14:textId="77777777" w:rsidR="00F170C8" w:rsidRPr="004569DA" w:rsidRDefault="00F170C8" w:rsidP="00F170C8">
      <w:pPr>
        <w:pStyle w:val="aff0"/>
        <w:rPr>
          <w:rFonts w:ascii="Arial" w:hAnsi="Arial" w:cs="Arial"/>
          <w:smallCaps/>
          <w:color w:val="000000"/>
        </w:rPr>
      </w:pPr>
    </w:p>
    <w:p w14:paraId="1B1FED14" w14:textId="4C7261DC" w:rsidR="00F170C8" w:rsidRPr="004569DA" w:rsidRDefault="00F170C8" w:rsidP="00F170C8">
      <w:pPr>
        <w:pStyle w:val="aff0"/>
        <w:rPr>
          <w:rFonts w:ascii="Arial" w:hAnsi="Arial" w:cs="Arial"/>
          <w:smallCaps/>
          <w:color w:val="000000"/>
        </w:rPr>
      </w:pPr>
    </w:p>
    <w:p w14:paraId="5B210552" w14:textId="148B9368" w:rsidR="00AF1793" w:rsidRPr="004569DA" w:rsidRDefault="00AF1793" w:rsidP="00F170C8">
      <w:pPr>
        <w:pStyle w:val="aff0"/>
        <w:rPr>
          <w:rFonts w:ascii="Arial" w:hAnsi="Arial" w:cs="Arial"/>
          <w:smallCaps/>
          <w:color w:val="000000"/>
        </w:rPr>
      </w:pPr>
    </w:p>
    <w:p w14:paraId="49A2C191" w14:textId="6C6576DD" w:rsidR="00AF1793" w:rsidRPr="004569DA" w:rsidRDefault="00AF1793" w:rsidP="00F170C8">
      <w:pPr>
        <w:pStyle w:val="aff0"/>
        <w:rPr>
          <w:rFonts w:ascii="Arial" w:hAnsi="Arial" w:cs="Arial"/>
          <w:smallCaps/>
          <w:color w:val="000000"/>
        </w:rPr>
      </w:pPr>
    </w:p>
    <w:p w14:paraId="0B8DF6DF" w14:textId="05A2AA2C" w:rsidR="00AF1793" w:rsidRPr="004569DA" w:rsidRDefault="00AF1793" w:rsidP="00F170C8">
      <w:pPr>
        <w:pStyle w:val="aff0"/>
        <w:rPr>
          <w:rFonts w:ascii="Arial" w:hAnsi="Arial" w:cs="Arial"/>
          <w:smallCaps/>
          <w:color w:val="000000"/>
        </w:rPr>
      </w:pPr>
    </w:p>
    <w:p w14:paraId="4C671002" w14:textId="0F446F73" w:rsidR="00AF1793" w:rsidRPr="004569DA" w:rsidRDefault="00AF1793" w:rsidP="00F170C8">
      <w:pPr>
        <w:pStyle w:val="aff0"/>
        <w:rPr>
          <w:rFonts w:ascii="Arial" w:hAnsi="Arial" w:cs="Arial"/>
          <w:smallCaps/>
          <w:color w:val="000000"/>
        </w:rPr>
      </w:pPr>
    </w:p>
    <w:p w14:paraId="32D6DE66" w14:textId="77777777" w:rsidR="00F170C8" w:rsidRPr="004569DA" w:rsidRDefault="00F170C8" w:rsidP="00F170C8">
      <w:pPr>
        <w:pStyle w:val="aff0"/>
        <w:rPr>
          <w:rFonts w:ascii="Arial" w:hAnsi="Arial" w:cs="Arial"/>
          <w:smallCaps/>
          <w:color w:val="000000"/>
        </w:rPr>
      </w:pPr>
    </w:p>
    <w:p w14:paraId="4AD1916E" w14:textId="77777777" w:rsidR="00AF1793" w:rsidRPr="004569DA" w:rsidRDefault="00AF1793" w:rsidP="00AF1793">
      <w:pPr>
        <w:pStyle w:val="aff4"/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4569DA">
        <w:rPr>
          <w:rFonts w:ascii="Arial" w:hAnsi="Arial" w:cs="Arial"/>
          <w:b/>
          <w:sz w:val="36"/>
          <w:szCs w:val="36"/>
        </w:rPr>
        <w:t>ТЕХНИЧЕСКОЕ ЗАДАНИЕ</w:t>
      </w:r>
    </w:p>
    <w:p w14:paraId="781EC97D" w14:textId="1669CC3B" w:rsidR="00A67DFB" w:rsidRPr="004569DA" w:rsidRDefault="004569DA" w:rsidP="00AF1793">
      <w:pPr>
        <w:pStyle w:val="aff0"/>
        <w:rPr>
          <w:rFonts w:ascii="Arial" w:hAnsi="Arial" w:cs="Arial"/>
          <w:b w:val="0"/>
          <w:smallCaps/>
          <w:color w:val="000000"/>
        </w:rPr>
      </w:pPr>
      <w:r w:rsidRPr="004569DA">
        <w:rPr>
          <w:rFonts w:ascii="Arial" w:hAnsi="Arial" w:cs="Arial"/>
          <w:b w:val="0"/>
          <w:szCs w:val="22"/>
        </w:rPr>
        <w:t>на выбор подрядной орга</w:t>
      </w:r>
      <w:r w:rsidR="000C1183">
        <w:rPr>
          <w:rFonts w:ascii="Arial" w:hAnsi="Arial" w:cs="Arial"/>
          <w:b w:val="0"/>
          <w:szCs w:val="22"/>
        </w:rPr>
        <w:t>низации для выполнения</w:t>
      </w:r>
      <w:r w:rsidRPr="004569DA">
        <w:rPr>
          <w:rFonts w:ascii="Arial" w:hAnsi="Arial" w:cs="Arial"/>
          <w:b w:val="0"/>
          <w:szCs w:val="22"/>
        </w:rPr>
        <w:t xml:space="preserve"> рабочей документации технологии </w:t>
      </w:r>
      <w:proofErr w:type="spellStart"/>
      <w:r w:rsidRPr="004569DA">
        <w:rPr>
          <w:rFonts w:ascii="Arial" w:hAnsi="Arial" w:cs="Arial"/>
          <w:b w:val="0"/>
          <w:szCs w:val="22"/>
        </w:rPr>
        <w:t>отвалообразования</w:t>
      </w:r>
      <w:proofErr w:type="spellEnd"/>
      <w:r w:rsidRPr="004569DA">
        <w:rPr>
          <w:rFonts w:ascii="Arial" w:hAnsi="Arial" w:cs="Arial"/>
          <w:b w:val="0"/>
          <w:szCs w:val="22"/>
        </w:rPr>
        <w:t xml:space="preserve"> с применением комплекса циклично-поточной технологии карьера «Ёшлик </w:t>
      </w:r>
      <w:r w:rsidRPr="004569DA">
        <w:rPr>
          <w:rFonts w:ascii="Arial" w:hAnsi="Arial" w:cs="Arial"/>
          <w:b w:val="0"/>
          <w:caps/>
          <w:szCs w:val="22"/>
        </w:rPr>
        <w:t>i</w:t>
      </w:r>
      <w:r w:rsidRPr="004569DA">
        <w:rPr>
          <w:rFonts w:ascii="Arial" w:hAnsi="Arial" w:cs="Arial"/>
          <w:b w:val="0"/>
          <w:szCs w:val="22"/>
        </w:rPr>
        <w:t xml:space="preserve">» для транспортировки вскрышной породы </w:t>
      </w:r>
      <w:r w:rsidR="00AF1793" w:rsidRPr="004569DA">
        <w:rPr>
          <w:rFonts w:ascii="Arial" w:hAnsi="Arial" w:cs="Arial"/>
          <w:b w:val="0"/>
          <w:szCs w:val="22"/>
        </w:rPr>
        <w:t>(ЦПТ-ПОРОДА 2)</w:t>
      </w:r>
    </w:p>
    <w:p w14:paraId="4FC2A5FF" w14:textId="77777777" w:rsidR="00401B35" w:rsidRPr="004569DA" w:rsidRDefault="00401B35" w:rsidP="00401B35">
      <w:pPr>
        <w:pStyle w:val="aff4"/>
        <w:jc w:val="center"/>
        <w:rPr>
          <w:rFonts w:ascii="Arial" w:hAnsi="Arial" w:cs="Arial"/>
          <w:b/>
          <w:sz w:val="20"/>
        </w:rPr>
      </w:pPr>
      <w:r w:rsidRPr="004569DA">
        <w:rPr>
          <w:rFonts w:ascii="Arial" w:hAnsi="Arial" w:cs="Arial"/>
          <w:sz w:val="20"/>
          <w:u w:val="single"/>
        </w:rPr>
        <w:t>наименование объекта</w:t>
      </w:r>
    </w:p>
    <w:p w14:paraId="796717F3" w14:textId="77777777" w:rsidR="00401B35" w:rsidRPr="004569DA" w:rsidRDefault="00401B35" w:rsidP="00401B35">
      <w:pPr>
        <w:jc w:val="center"/>
        <w:rPr>
          <w:rFonts w:ascii="Arial" w:hAnsi="Arial" w:cs="Arial"/>
          <w:sz w:val="28"/>
          <w:szCs w:val="26"/>
          <w:u w:val="single"/>
        </w:rPr>
      </w:pPr>
    </w:p>
    <w:p w14:paraId="030ED033" w14:textId="77777777" w:rsidR="00401B35" w:rsidRPr="004569DA" w:rsidRDefault="00401B35" w:rsidP="00401B35">
      <w:pPr>
        <w:jc w:val="center"/>
        <w:rPr>
          <w:rFonts w:ascii="Arial" w:hAnsi="Arial" w:cs="Arial"/>
          <w:sz w:val="28"/>
          <w:szCs w:val="26"/>
        </w:rPr>
      </w:pPr>
      <w:r w:rsidRPr="004569DA">
        <w:rPr>
          <w:rFonts w:ascii="Arial" w:hAnsi="Arial" w:cs="Arial"/>
          <w:sz w:val="28"/>
          <w:szCs w:val="26"/>
        </w:rPr>
        <w:t>Республика Узбекистан, Ташкентская область, г. Алмалык.</w:t>
      </w:r>
    </w:p>
    <w:p w14:paraId="6A55DF02" w14:textId="77777777" w:rsidR="00401B35" w:rsidRPr="004569DA" w:rsidRDefault="00401B35" w:rsidP="00401B35">
      <w:pPr>
        <w:jc w:val="center"/>
        <w:rPr>
          <w:rFonts w:ascii="Arial" w:hAnsi="Arial" w:cs="Arial"/>
          <w:sz w:val="20"/>
          <w:szCs w:val="20"/>
          <w:u w:val="single"/>
        </w:rPr>
      </w:pPr>
      <w:r w:rsidRPr="004569DA">
        <w:rPr>
          <w:rFonts w:ascii="Arial" w:hAnsi="Arial" w:cs="Arial"/>
          <w:sz w:val="20"/>
          <w:szCs w:val="20"/>
          <w:u w:val="single"/>
        </w:rPr>
        <w:t>местоположение объекта</w:t>
      </w:r>
    </w:p>
    <w:p w14:paraId="7B594F8E" w14:textId="77777777" w:rsidR="00401B35" w:rsidRPr="004569DA" w:rsidRDefault="00401B35" w:rsidP="00401B35">
      <w:pPr>
        <w:pStyle w:val="11"/>
        <w:ind w:right="159"/>
        <w:jc w:val="center"/>
        <w:rPr>
          <w:rFonts w:ascii="Arial" w:hAnsi="Arial" w:cs="Arial"/>
        </w:rPr>
      </w:pPr>
    </w:p>
    <w:p w14:paraId="233AAFEB" w14:textId="74EF8D1D" w:rsidR="00A0609F" w:rsidRPr="004569DA" w:rsidRDefault="00A0609F" w:rsidP="00A0609F">
      <w:pPr>
        <w:pStyle w:val="aff4"/>
        <w:spacing w:after="0"/>
        <w:jc w:val="center"/>
        <w:rPr>
          <w:rFonts w:ascii="Arial" w:hAnsi="Arial" w:cs="Arial"/>
          <w:b/>
          <w:sz w:val="28"/>
          <w:szCs w:val="22"/>
        </w:rPr>
      </w:pPr>
      <w:r w:rsidRPr="004569DA">
        <w:rPr>
          <w:rFonts w:ascii="Arial" w:hAnsi="Arial" w:cs="Arial"/>
          <w:b/>
          <w:caps/>
          <w:sz w:val="28"/>
          <w:szCs w:val="22"/>
          <w:highlight w:val="green"/>
        </w:rPr>
        <w:t xml:space="preserve"> </w:t>
      </w:r>
    </w:p>
    <w:p w14:paraId="3E960323" w14:textId="77777777" w:rsidR="00A67DFB" w:rsidRPr="004569DA" w:rsidRDefault="00A67DFB" w:rsidP="00A67DFB">
      <w:pPr>
        <w:jc w:val="center"/>
        <w:rPr>
          <w:rFonts w:ascii="Arial" w:hAnsi="Arial" w:cs="Arial"/>
        </w:rPr>
      </w:pPr>
    </w:p>
    <w:p w14:paraId="357E5A0E" w14:textId="77777777" w:rsidR="00A67DFB" w:rsidRPr="004569DA" w:rsidRDefault="00A67DFB" w:rsidP="00A67DFB">
      <w:pPr>
        <w:jc w:val="center"/>
        <w:rPr>
          <w:rFonts w:ascii="Arial" w:hAnsi="Arial" w:cs="Arial"/>
        </w:rPr>
      </w:pPr>
    </w:p>
    <w:p w14:paraId="4B51A0F4" w14:textId="77777777" w:rsidR="00A67DFB" w:rsidRPr="004569DA" w:rsidRDefault="00A67DFB" w:rsidP="00A67DFB">
      <w:pPr>
        <w:jc w:val="center"/>
        <w:rPr>
          <w:rFonts w:ascii="Arial" w:hAnsi="Arial" w:cs="Arial"/>
        </w:rPr>
      </w:pPr>
    </w:p>
    <w:p w14:paraId="15989C17" w14:textId="77777777" w:rsidR="00A67DFB" w:rsidRPr="004569DA" w:rsidRDefault="00A67DFB" w:rsidP="00A67DFB">
      <w:pPr>
        <w:jc w:val="center"/>
        <w:rPr>
          <w:rFonts w:ascii="Arial" w:hAnsi="Arial" w:cs="Arial"/>
        </w:rPr>
      </w:pPr>
    </w:p>
    <w:p w14:paraId="1AA8E3F7" w14:textId="77777777" w:rsidR="00A67DFB" w:rsidRPr="004569DA" w:rsidRDefault="00A67DFB" w:rsidP="00A67DFB">
      <w:pPr>
        <w:jc w:val="center"/>
        <w:rPr>
          <w:rFonts w:ascii="Arial" w:hAnsi="Arial" w:cs="Arial"/>
        </w:rPr>
      </w:pPr>
    </w:p>
    <w:p w14:paraId="5C3E4AC1" w14:textId="77777777" w:rsidR="00A67DFB" w:rsidRPr="004569DA" w:rsidRDefault="00A67DFB" w:rsidP="00A67DFB">
      <w:pPr>
        <w:jc w:val="center"/>
        <w:rPr>
          <w:rFonts w:ascii="Arial" w:hAnsi="Arial" w:cs="Arial"/>
        </w:rPr>
      </w:pPr>
    </w:p>
    <w:p w14:paraId="5CC6A7A7" w14:textId="77777777" w:rsidR="00A67DFB" w:rsidRPr="004569DA" w:rsidRDefault="00A67DFB" w:rsidP="00A67DFB">
      <w:pPr>
        <w:jc w:val="center"/>
        <w:rPr>
          <w:rFonts w:ascii="Arial" w:hAnsi="Arial" w:cs="Arial"/>
        </w:rPr>
      </w:pPr>
    </w:p>
    <w:p w14:paraId="2A2FE28E" w14:textId="77777777" w:rsidR="00A67DFB" w:rsidRPr="004569DA" w:rsidRDefault="00A67DFB" w:rsidP="00A67DFB">
      <w:pPr>
        <w:jc w:val="center"/>
        <w:rPr>
          <w:rFonts w:ascii="Arial" w:hAnsi="Arial" w:cs="Arial"/>
        </w:rPr>
      </w:pPr>
    </w:p>
    <w:p w14:paraId="0A133B6E" w14:textId="702D3ECF" w:rsidR="00A67DFB" w:rsidRPr="004569DA" w:rsidRDefault="00A67DFB" w:rsidP="00A67DFB">
      <w:pPr>
        <w:jc w:val="center"/>
        <w:rPr>
          <w:rFonts w:ascii="Arial" w:hAnsi="Arial" w:cs="Arial"/>
        </w:rPr>
      </w:pPr>
    </w:p>
    <w:p w14:paraId="12CF8184" w14:textId="6267AF38" w:rsidR="00AF1793" w:rsidRPr="004569DA" w:rsidRDefault="00AF1793" w:rsidP="00A67DFB">
      <w:pPr>
        <w:jc w:val="center"/>
        <w:rPr>
          <w:rFonts w:ascii="Arial" w:hAnsi="Arial" w:cs="Arial"/>
        </w:rPr>
      </w:pPr>
    </w:p>
    <w:p w14:paraId="3EB9E63D" w14:textId="4F01E986" w:rsidR="00AF1793" w:rsidRPr="004569DA" w:rsidRDefault="00AF1793" w:rsidP="00A67DFB">
      <w:pPr>
        <w:jc w:val="center"/>
        <w:rPr>
          <w:rFonts w:ascii="Arial" w:hAnsi="Arial" w:cs="Arial"/>
        </w:rPr>
      </w:pPr>
    </w:p>
    <w:p w14:paraId="17688DC1" w14:textId="59C50C29" w:rsidR="00AF1793" w:rsidRPr="004569DA" w:rsidRDefault="00AF1793" w:rsidP="00A67DFB">
      <w:pPr>
        <w:jc w:val="center"/>
        <w:rPr>
          <w:rFonts w:ascii="Arial" w:hAnsi="Arial" w:cs="Arial"/>
        </w:rPr>
      </w:pPr>
    </w:p>
    <w:p w14:paraId="77705DBA" w14:textId="6A57AF4F" w:rsidR="00AF1793" w:rsidRPr="004569DA" w:rsidRDefault="00AF1793" w:rsidP="00A67DFB">
      <w:pPr>
        <w:jc w:val="center"/>
        <w:rPr>
          <w:rFonts w:ascii="Arial" w:hAnsi="Arial" w:cs="Arial"/>
        </w:rPr>
      </w:pPr>
    </w:p>
    <w:p w14:paraId="40ED5080" w14:textId="576D2514" w:rsidR="00AF1793" w:rsidRPr="004569DA" w:rsidRDefault="00AF1793" w:rsidP="00A67DFB">
      <w:pPr>
        <w:jc w:val="center"/>
        <w:rPr>
          <w:rFonts w:ascii="Arial" w:hAnsi="Arial" w:cs="Arial"/>
        </w:rPr>
      </w:pPr>
    </w:p>
    <w:p w14:paraId="1EDB9646" w14:textId="77777777" w:rsidR="00A67DFB" w:rsidRPr="004569DA" w:rsidRDefault="00A67DFB" w:rsidP="00A67DFB">
      <w:pPr>
        <w:jc w:val="center"/>
        <w:rPr>
          <w:rFonts w:ascii="Arial" w:hAnsi="Arial" w:cs="Arial"/>
        </w:rPr>
      </w:pPr>
    </w:p>
    <w:p w14:paraId="742641AD" w14:textId="1B290EE1" w:rsidR="00AE39E5" w:rsidRPr="004569DA" w:rsidRDefault="00A67DFB" w:rsidP="007C440B">
      <w:pPr>
        <w:pStyle w:val="aff0"/>
        <w:rPr>
          <w:rFonts w:ascii="Arial" w:hAnsi="Arial" w:cs="Arial"/>
          <w:color w:val="000000"/>
        </w:rPr>
      </w:pPr>
      <w:r w:rsidRPr="004569DA">
        <w:rPr>
          <w:rFonts w:ascii="Arial" w:hAnsi="Arial" w:cs="Arial"/>
          <w:color w:val="000000"/>
        </w:rPr>
        <w:t>г. Алмалык</w:t>
      </w:r>
      <w:r w:rsidR="00907FDC" w:rsidRPr="004569DA">
        <w:rPr>
          <w:rFonts w:ascii="Arial" w:hAnsi="Arial" w:cs="Arial"/>
          <w:color w:val="000000"/>
        </w:rPr>
        <w:t xml:space="preserve"> </w:t>
      </w:r>
      <w:r w:rsidRPr="004569DA">
        <w:rPr>
          <w:rFonts w:ascii="Arial" w:hAnsi="Arial" w:cs="Arial"/>
          <w:color w:val="000000"/>
        </w:rPr>
        <w:t>202</w:t>
      </w:r>
      <w:r w:rsidR="004569DA" w:rsidRPr="004569DA">
        <w:rPr>
          <w:rFonts w:ascii="Arial" w:hAnsi="Arial" w:cs="Arial"/>
          <w:color w:val="000000"/>
        </w:rPr>
        <w:t>2</w:t>
      </w:r>
      <w:r w:rsidRPr="004569DA">
        <w:rPr>
          <w:rFonts w:ascii="Arial" w:hAnsi="Arial" w:cs="Arial"/>
          <w:color w:val="000000"/>
        </w:rPr>
        <w:t>г.</w:t>
      </w:r>
      <w:r w:rsidR="004569DA" w:rsidRPr="004569DA">
        <w:rPr>
          <w:rFonts w:ascii="Arial" w:hAnsi="Arial" w:cs="Arial"/>
          <w:color w:val="000000"/>
        </w:rPr>
        <w:br w:type="page"/>
      </w:r>
    </w:p>
    <w:tbl>
      <w:tblPr>
        <w:tblW w:w="9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3587"/>
        <w:gridCol w:w="5812"/>
      </w:tblGrid>
      <w:tr w:rsidR="00907FDC" w:rsidRPr="004569DA" w14:paraId="48607017" w14:textId="77777777" w:rsidTr="00E948F5">
        <w:trPr>
          <w:tblHeader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310ADAF" w14:textId="12029634" w:rsidR="00907FDC" w:rsidRPr="004569DA" w:rsidRDefault="00907FDC" w:rsidP="00E948F5">
            <w:pPr>
              <w:ind w:left="-99" w:right="-102"/>
              <w:jc w:val="center"/>
              <w:rPr>
                <w:rFonts w:ascii="Arial" w:eastAsia="Times New Roman" w:hAnsi="Arial" w:cs="Arial"/>
                <w:b/>
              </w:rPr>
            </w:pPr>
            <w:r w:rsidRPr="004569DA">
              <w:rPr>
                <w:rFonts w:ascii="Arial" w:eastAsia="Times New Roman" w:hAnsi="Arial" w:cs="Arial"/>
                <w:b/>
              </w:rPr>
              <w:lastRenderedPageBreak/>
              <w:t>№</w:t>
            </w:r>
            <w:r w:rsidR="004569DA" w:rsidRPr="004569DA">
              <w:rPr>
                <w:rFonts w:ascii="Arial" w:eastAsia="Times New Roman" w:hAnsi="Arial" w:cs="Arial"/>
                <w:b/>
              </w:rPr>
              <w:t xml:space="preserve"> п/п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1E404EA" w14:textId="77777777" w:rsidR="00907FDC" w:rsidRPr="004569DA" w:rsidRDefault="00907FDC" w:rsidP="004569DA">
            <w:pPr>
              <w:jc w:val="center"/>
              <w:rPr>
                <w:rFonts w:ascii="Arial" w:eastAsia="Times New Roman" w:hAnsi="Arial" w:cs="Arial"/>
                <w:b/>
              </w:rPr>
            </w:pPr>
            <w:r w:rsidRPr="004569DA">
              <w:rPr>
                <w:rFonts w:ascii="Arial" w:eastAsia="Times New Roman" w:hAnsi="Arial" w:cs="Arial"/>
                <w:b/>
              </w:rPr>
              <w:t>Наименование основных данных и требований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39D660B" w14:textId="77777777" w:rsidR="00907FDC" w:rsidRPr="004569DA" w:rsidRDefault="00907FDC" w:rsidP="004569DA">
            <w:pPr>
              <w:jc w:val="center"/>
              <w:rPr>
                <w:rFonts w:ascii="Arial" w:eastAsia="Times New Roman" w:hAnsi="Arial" w:cs="Arial"/>
                <w:b/>
              </w:rPr>
            </w:pPr>
            <w:r w:rsidRPr="004569DA">
              <w:rPr>
                <w:rFonts w:ascii="Arial" w:eastAsia="Times New Roman" w:hAnsi="Arial" w:cs="Arial"/>
                <w:b/>
              </w:rPr>
              <w:t>Содержание основных данных и требований</w:t>
            </w:r>
          </w:p>
        </w:tc>
      </w:tr>
      <w:tr w:rsidR="00907FDC" w:rsidRPr="004569DA" w14:paraId="3DC98A23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B8EFC2" w14:textId="77777777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2B14D" w14:textId="77777777" w:rsidR="00907FDC" w:rsidRPr="004569DA" w:rsidRDefault="00907FDC" w:rsidP="00244E22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Заказчик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E8D049" w14:textId="77777777" w:rsidR="00907FDC" w:rsidRPr="004569DA" w:rsidRDefault="00907FDC" w:rsidP="00244E22">
            <w:pPr>
              <w:rPr>
                <w:rFonts w:ascii="Arial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АО «Алмалыкский ГМК».</w:t>
            </w:r>
          </w:p>
          <w:p w14:paraId="6619E97A" w14:textId="34F72A45" w:rsidR="004A1ECF" w:rsidRPr="004569DA" w:rsidRDefault="004A1ECF" w:rsidP="004569DA">
            <w:pPr>
              <w:ind w:firstLine="130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110100, Ташкентская область, г. Алмалык,</w:t>
            </w:r>
            <w:r w:rsidR="00AF1793" w:rsidRPr="004569DA">
              <w:rPr>
                <w:rFonts w:ascii="Arial" w:hAnsi="Arial" w:cs="Arial"/>
              </w:rPr>
              <w:t xml:space="preserve"> </w:t>
            </w:r>
            <w:r w:rsidRPr="004569DA">
              <w:rPr>
                <w:rFonts w:ascii="Arial" w:hAnsi="Arial" w:cs="Arial"/>
              </w:rPr>
              <w:t>ул.</w:t>
            </w:r>
            <w:r w:rsidR="004569DA">
              <w:rPr>
                <w:rFonts w:ascii="Arial" w:hAnsi="Arial" w:cs="Arial"/>
              </w:rPr>
              <w:t> </w:t>
            </w:r>
            <w:r w:rsidRPr="004569DA">
              <w:rPr>
                <w:rFonts w:ascii="Arial" w:hAnsi="Arial" w:cs="Arial"/>
              </w:rPr>
              <w:t xml:space="preserve">Амира Тимура 53, </w:t>
            </w:r>
          </w:p>
          <w:p w14:paraId="0B1ED074" w14:textId="77777777" w:rsidR="004A1ECF" w:rsidRPr="004569DA" w:rsidRDefault="004A1ECF" w:rsidP="004A1ECF">
            <w:pPr>
              <w:ind w:firstLine="130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Телефон (8-371) 141-90-60 </w:t>
            </w:r>
          </w:p>
          <w:p w14:paraId="382FB188" w14:textId="77777777" w:rsidR="004A1ECF" w:rsidRPr="004569DA" w:rsidRDefault="004A1ECF" w:rsidP="004A1ECF">
            <w:pPr>
              <w:ind w:firstLine="130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Факс (8-370) 61-33-77, (8-371)141-90-33</w:t>
            </w:r>
          </w:p>
          <w:p w14:paraId="18BA7B83" w14:textId="77777777" w:rsidR="004A1ECF" w:rsidRPr="004569DA" w:rsidRDefault="004A1ECF" w:rsidP="004A1ECF">
            <w:pPr>
              <w:ind w:firstLine="130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АКИБ «ИПОТЕКАБАНК»</w:t>
            </w:r>
          </w:p>
          <w:p w14:paraId="4521008B" w14:textId="77777777" w:rsidR="004A1ECF" w:rsidRPr="004569DA" w:rsidRDefault="004A1ECF" w:rsidP="004A1ECF">
            <w:pPr>
              <w:ind w:right="-10" w:firstLine="130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р/с 20210000200130833001</w:t>
            </w:r>
          </w:p>
          <w:p w14:paraId="1E1EB7EE" w14:textId="77777777" w:rsidR="004A1ECF" w:rsidRPr="004569DA" w:rsidRDefault="004A1ECF" w:rsidP="004A1ECF">
            <w:pPr>
              <w:ind w:firstLine="130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Код банка 00459, ИНН 202328794</w:t>
            </w:r>
          </w:p>
          <w:p w14:paraId="1B82DA5D" w14:textId="77777777" w:rsidR="004A1ECF" w:rsidRPr="007B0EC6" w:rsidRDefault="004A1ECF" w:rsidP="004A1ECF">
            <w:pPr>
              <w:ind w:firstLine="130"/>
              <w:jc w:val="both"/>
              <w:rPr>
                <w:rFonts w:ascii="Arial" w:hAnsi="Arial" w:cs="Arial"/>
                <w:lang w:val="en-US"/>
              </w:rPr>
            </w:pPr>
            <w:r w:rsidRPr="004569DA">
              <w:rPr>
                <w:rFonts w:ascii="Arial" w:hAnsi="Arial" w:cs="Arial"/>
              </w:rPr>
              <w:t>ОКОНХ</w:t>
            </w:r>
            <w:r w:rsidRPr="007B0EC6">
              <w:rPr>
                <w:rFonts w:ascii="Arial" w:hAnsi="Arial" w:cs="Arial"/>
                <w:lang w:val="en-US"/>
              </w:rPr>
              <w:t xml:space="preserve"> 12221</w:t>
            </w:r>
          </w:p>
          <w:p w14:paraId="05FFDE68" w14:textId="40D9139F" w:rsidR="004A1ECF" w:rsidRPr="007B0EC6" w:rsidRDefault="004A1ECF" w:rsidP="004A1ECF">
            <w:pPr>
              <w:ind w:firstLine="130"/>
              <w:jc w:val="both"/>
              <w:rPr>
                <w:rFonts w:ascii="Arial" w:hAnsi="Arial" w:cs="Arial"/>
                <w:lang w:val="en-US"/>
              </w:rPr>
            </w:pPr>
            <w:r w:rsidRPr="007B0EC6">
              <w:rPr>
                <w:rFonts w:ascii="Arial" w:hAnsi="Arial" w:cs="Arial"/>
                <w:lang w:val="en-US"/>
              </w:rPr>
              <w:t xml:space="preserve">Web-site: </w:t>
            </w:r>
            <w:hyperlink r:id="rId9" w:history="1">
              <w:r w:rsidR="004569DA" w:rsidRPr="007B0EC6">
                <w:rPr>
                  <w:rStyle w:val="ad"/>
                  <w:rFonts w:ascii="Arial" w:hAnsi="Arial" w:cs="Arial"/>
                  <w:lang w:val="en-US"/>
                </w:rPr>
                <w:t>www.agmk.uz</w:t>
              </w:r>
            </w:hyperlink>
            <w:r w:rsidR="004569DA" w:rsidRPr="007B0EC6">
              <w:rPr>
                <w:rFonts w:ascii="Arial" w:hAnsi="Arial" w:cs="Arial"/>
                <w:lang w:val="en-US"/>
              </w:rPr>
              <w:t>;</w:t>
            </w:r>
            <w:r w:rsidRPr="007B0EC6">
              <w:rPr>
                <w:rFonts w:ascii="Arial" w:hAnsi="Arial" w:cs="Arial"/>
                <w:lang w:val="en-US"/>
              </w:rPr>
              <w:t xml:space="preserve"> </w:t>
            </w:r>
            <w:r w:rsidR="004569DA" w:rsidRPr="007B0EC6">
              <w:rPr>
                <w:rFonts w:ascii="Arial" w:hAnsi="Arial" w:cs="Arial"/>
                <w:lang w:val="en-US"/>
              </w:rPr>
              <w:t>e</w:t>
            </w:r>
            <w:r w:rsidRPr="007B0EC6">
              <w:rPr>
                <w:rFonts w:ascii="Arial" w:hAnsi="Arial" w:cs="Arial"/>
                <w:lang w:val="en-US"/>
              </w:rPr>
              <w:t>-</w:t>
            </w:r>
            <w:r w:rsidR="004569DA" w:rsidRPr="007B0EC6">
              <w:rPr>
                <w:rFonts w:ascii="Arial" w:hAnsi="Arial" w:cs="Arial"/>
                <w:lang w:val="en-US"/>
              </w:rPr>
              <w:t>m</w:t>
            </w:r>
            <w:r w:rsidRPr="007B0EC6">
              <w:rPr>
                <w:rFonts w:ascii="Arial" w:hAnsi="Arial" w:cs="Arial"/>
                <w:lang w:val="en-US"/>
              </w:rPr>
              <w:t xml:space="preserve">ail: </w:t>
            </w:r>
            <w:hyperlink r:id="rId10" w:history="1">
              <w:r w:rsidR="004569DA" w:rsidRPr="007B0EC6">
                <w:rPr>
                  <w:rStyle w:val="ad"/>
                  <w:rFonts w:ascii="Arial" w:hAnsi="Arial" w:cs="Arial"/>
                  <w:lang w:val="en-US"/>
                </w:rPr>
                <w:t>info@agmk.uz</w:t>
              </w:r>
            </w:hyperlink>
            <w:r w:rsidR="004569DA" w:rsidRPr="007B0EC6">
              <w:rPr>
                <w:rFonts w:ascii="Arial" w:hAnsi="Arial" w:cs="Arial"/>
                <w:lang w:val="en-US"/>
              </w:rPr>
              <w:t xml:space="preserve"> </w:t>
            </w:r>
          </w:p>
          <w:p w14:paraId="7E8B36FD" w14:textId="6A22CED8" w:rsidR="00907FDC" w:rsidRPr="004569DA" w:rsidRDefault="004A1ECF" w:rsidP="004569DA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hAnsi="Arial" w:cs="Arial"/>
              </w:rPr>
              <w:t xml:space="preserve">Председатель правления Акционерного общества </w:t>
            </w:r>
            <w:proofErr w:type="spellStart"/>
            <w:r w:rsidRPr="004569DA">
              <w:rPr>
                <w:rFonts w:ascii="Arial" w:hAnsi="Arial" w:cs="Arial"/>
              </w:rPr>
              <w:t>Хурсанов</w:t>
            </w:r>
            <w:proofErr w:type="spellEnd"/>
            <w:r w:rsidRPr="004569DA">
              <w:rPr>
                <w:rFonts w:ascii="Arial" w:hAnsi="Arial" w:cs="Arial"/>
              </w:rPr>
              <w:t xml:space="preserve"> Абдулла </w:t>
            </w:r>
            <w:proofErr w:type="spellStart"/>
            <w:r w:rsidRPr="004569DA">
              <w:rPr>
                <w:rFonts w:ascii="Arial" w:hAnsi="Arial" w:cs="Arial"/>
              </w:rPr>
              <w:t>Халмурадович</w:t>
            </w:r>
            <w:proofErr w:type="spellEnd"/>
            <w:r w:rsidR="004569DA" w:rsidRPr="004569DA">
              <w:rPr>
                <w:rFonts w:ascii="Arial" w:hAnsi="Arial" w:cs="Arial"/>
              </w:rPr>
              <w:br/>
              <w:t xml:space="preserve">тел.: </w:t>
            </w:r>
            <w:r w:rsidRPr="004569DA">
              <w:rPr>
                <w:rFonts w:ascii="Arial" w:hAnsi="Arial" w:cs="Arial"/>
              </w:rPr>
              <w:t>(8-371) 140-90-60</w:t>
            </w:r>
          </w:p>
        </w:tc>
      </w:tr>
      <w:tr w:rsidR="00907FDC" w:rsidRPr="004569DA" w14:paraId="6DB1B4EE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C53A40" w14:textId="77777777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58ABC6" w14:textId="77777777" w:rsidR="00907FDC" w:rsidRPr="004569DA" w:rsidRDefault="00907FDC" w:rsidP="00244E22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Основание для разработки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4F8E69" w14:textId="091D5670" w:rsidR="004A1ECF" w:rsidRPr="004569DA" w:rsidRDefault="004A1ECF" w:rsidP="004569DA">
            <w:pPr>
              <w:ind w:right="52"/>
              <w:jc w:val="both"/>
              <w:rPr>
                <w:rFonts w:ascii="Arial" w:hAnsi="Arial" w:cs="Arial"/>
              </w:rPr>
            </w:pPr>
            <w:bookmarkStart w:id="1" w:name="_Hlk88656266"/>
            <w:r w:rsidRPr="004569DA">
              <w:rPr>
                <w:rFonts w:ascii="Arial" w:hAnsi="Arial" w:cs="Arial"/>
              </w:rPr>
              <w:t>Постановление Президента Республики Узбекистан от 01.03.2017 № ПП-2807 «О</w:t>
            </w:r>
            <w:r w:rsidR="004569DA" w:rsidRPr="004569DA">
              <w:rPr>
                <w:rFonts w:ascii="Arial" w:hAnsi="Arial" w:cs="Arial"/>
              </w:rPr>
              <w:t> </w:t>
            </w:r>
            <w:r w:rsidRPr="004569DA">
              <w:rPr>
                <w:rFonts w:ascii="Arial" w:hAnsi="Arial" w:cs="Arial"/>
              </w:rPr>
              <w:t>мерах по расширению производственных мощностей АО «Алмалыкский ГМК» на базе цветных и драгоценных металлов на базе месторождения «Ёшлик I»</w:t>
            </w:r>
            <w:r w:rsidR="00421264" w:rsidRPr="004569DA">
              <w:rPr>
                <w:rFonts w:ascii="Arial" w:hAnsi="Arial" w:cs="Arial"/>
              </w:rPr>
              <w:t>.</w:t>
            </w:r>
          </w:p>
          <w:p w14:paraId="751738DE" w14:textId="2576513E" w:rsidR="004A1ECF" w:rsidRPr="004569DA" w:rsidRDefault="004A1ECF" w:rsidP="004569DA">
            <w:pPr>
              <w:ind w:right="52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Постановление Президента Республики Узбекистан от 15.08.2017 № ПП-3211 «О</w:t>
            </w:r>
            <w:r w:rsidR="00E948F5">
              <w:rPr>
                <w:rFonts w:ascii="Arial" w:hAnsi="Arial" w:cs="Arial"/>
              </w:rPr>
              <w:t> </w:t>
            </w:r>
            <w:r w:rsidRPr="004569DA">
              <w:rPr>
                <w:rFonts w:ascii="Arial" w:hAnsi="Arial" w:cs="Arial"/>
              </w:rPr>
              <w:t>дополнительных мерах по дальнейшему развитию АО «Алмалыкский ГМК»</w:t>
            </w:r>
            <w:r w:rsidR="00421264" w:rsidRPr="004569DA">
              <w:rPr>
                <w:rFonts w:ascii="Arial" w:hAnsi="Arial" w:cs="Arial"/>
              </w:rPr>
              <w:t>.</w:t>
            </w:r>
          </w:p>
          <w:p w14:paraId="5686FACC" w14:textId="77777777" w:rsidR="00907FDC" w:rsidRDefault="004A1ECF" w:rsidP="00E948F5">
            <w:pPr>
              <w:ind w:right="52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Постановление Президента Республики Узбекистан от 26.05.2020 № ПП-4731 «О</w:t>
            </w:r>
            <w:r w:rsidR="00E948F5">
              <w:rPr>
                <w:rFonts w:ascii="Arial" w:hAnsi="Arial" w:cs="Arial"/>
              </w:rPr>
              <w:t> </w:t>
            </w:r>
            <w:r w:rsidRPr="004569DA">
              <w:rPr>
                <w:rFonts w:ascii="Arial" w:hAnsi="Arial" w:cs="Arial"/>
              </w:rPr>
              <w:t>дополнительных мерах по расширению производства цветных и драгоценных металлов на базе месторождений АО «</w:t>
            </w:r>
            <w:proofErr w:type="spellStart"/>
            <w:r w:rsidRPr="004569DA">
              <w:rPr>
                <w:rFonts w:ascii="Arial" w:hAnsi="Arial" w:cs="Arial"/>
              </w:rPr>
              <w:t>Алмалыкский</w:t>
            </w:r>
            <w:proofErr w:type="spellEnd"/>
            <w:r w:rsidRPr="004569DA">
              <w:rPr>
                <w:rFonts w:ascii="Arial" w:hAnsi="Arial" w:cs="Arial"/>
              </w:rPr>
              <w:t xml:space="preserve"> ГМК»</w:t>
            </w:r>
            <w:bookmarkEnd w:id="1"/>
            <w:r w:rsidR="00421264" w:rsidRPr="004569DA">
              <w:rPr>
                <w:rFonts w:ascii="Arial" w:hAnsi="Arial" w:cs="Arial"/>
              </w:rPr>
              <w:t>.</w:t>
            </w:r>
          </w:p>
          <w:p w14:paraId="20A4CF4E" w14:textId="6BBDCAA6" w:rsidR="00B11E92" w:rsidRPr="004569DA" w:rsidRDefault="00B11E92" w:rsidP="00E948F5">
            <w:pPr>
              <w:ind w:right="52"/>
              <w:jc w:val="both"/>
              <w:rPr>
                <w:rFonts w:ascii="Arial" w:hAnsi="Arial" w:cs="Arial"/>
              </w:rPr>
            </w:pPr>
          </w:p>
        </w:tc>
      </w:tr>
      <w:tr w:rsidR="00907FDC" w:rsidRPr="004569DA" w14:paraId="4C9050D9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77073F" w14:textId="77777777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5DCE3B" w14:textId="77777777" w:rsidR="00907FDC" w:rsidRPr="004569DA" w:rsidRDefault="00907FDC" w:rsidP="00244E22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Вид строительства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BD9F2C" w14:textId="77777777" w:rsidR="00907FDC" w:rsidRPr="004569DA" w:rsidRDefault="00907FDC" w:rsidP="00CC18C6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hAnsi="Arial" w:cs="Arial"/>
              </w:rPr>
              <w:t>Новое строительство</w:t>
            </w:r>
            <w:r w:rsidRPr="004569DA">
              <w:rPr>
                <w:rFonts w:ascii="Arial" w:eastAsia="Times New Roman" w:hAnsi="Arial" w:cs="Arial"/>
              </w:rPr>
              <w:t xml:space="preserve"> </w:t>
            </w:r>
          </w:p>
        </w:tc>
      </w:tr>
      <w:tr w:rsidR="00907FDC" w:rsidRPr="004569DA" w14:paraId="6C1866B8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A6408" w14:textId="77777777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5C6086" w14:textId="77777777" w:rsidR="00907FDC" w:rsidRPr="004569DA" w:rsidRDefault="00907FDC" w:rsidP="00244E22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Источник финансирования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77482B" w14:textId="13E173B0" w:rsidR="00907FDC" w:rsidRPr="004569DA" w:rsidRDefault="004A1ECF" w:rsidP="004569DA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hAnsi="Arial" w:cs="Arial"/>
              </w:rPr>
              <w:t>Инвестиционный бюджет АО «Алмалыкский ГМК»</w:t>
            </w:r>
            <w:r w:rsidR="004569DA" w:rsidRPr="004569DA">
              <w:rPr>
                <w:rFonts w:ascii="Arial" w:hAnsi="Arial" w:cs="Arial"/>
              </w:rPr>
              <w:t xml:space="preserve"> </w:t>
            </w:r>
            <w:r w:rsidRPr="004569DA">
              <w:rPr>
                <w:rFonts w:ascii="Arial" w:hAnsi="Arial" w:cs="Arial"/>
              </w:rPr>
              <w:t>или Инвестиционный бюджет АО</w:t>
            </w:r>
            <w:r w:rsidR="004569DA" w:rsidRPr="004569DA">
              <w:rPr>
                <w:rFonts w:ascii="Arial" w:hAnsi="Arial" w:cs="Arial"/>
              </w:rPr>
              <w:t> </w:t>
            </w:r>
            <w:r w:rsidRPr="004569DA">
              <w:rPr>
                <w:rFonts w:ascii="Arial" w:hAnsi="Arial" w:cs="Arial"/>
              </w:rPr>
              <w:t>«Алмалыкский ГМК» с привлечением собственных средств.</w:t>
            </w:r>
          </w:p>
        </w:tc>
      </w:tr>
      <w:tr w:rsidR="00907FDC" w:rsidRPr="004569DA" w14:paraId="09B2E741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299D85" w14:textId="77777777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D011B" w14:textId="5729A1EB" w:rsidR="00907FDC" w:rsidRPr="002C54F0" w:rsidRDefault="00907FDC" w:rsidP="00244E22">
            <w:pPr>
              <w:rPr>
                <w:rFonts w:ascii="Arial" w:eastAsia="Times New Roman" w:hAnsi="Arial" w:cs="Arial"/>
                <w:lang w:val="en-US"/>
              </w:rPr>
            </w:pPr>
            <w:r w:rsidRPr="004569DA">
              <w:rPr>
                <w:rFonts w:ascii="Arial" w:eastAsia="Times New Roman" w:hAnsi="Arial" w:cs="Arial"/>
              </w:rPr>
              <w:t>Ориентировочная сто</w:t>
            </w:r>
            <w:r w:rsidR="007C7200">
              <w:rPr>
                <w:rFonts w:ascii="Arial" w:eastAsia="Times New Roman" w:hAnsi="Arial" w:cs="Arial"/>
              </w:rPr>
              <w:t>имость строительства, в млн.</w:t>
            </w:r>
            <w:r w:rsidR="002C54F0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2C54F0">
              <w:rPr>
                <w:rFonts w:ascii="Arial" w:eastAsia="Times New Roman" w:hAnsi="Arial" w:cs="Arial"/>
              </w:rPr>
              <w:t>долл</w:t>
            </w:r>
            <w:proofErr w:type="spellEnd"/>
            <w:r w:rsidR="002C54F0">
              <w:rPr>
                <w:rFonts w:ascii="Arial" w:eastAsia="Times New Roman" w:hAnsi="Arial" w:cs="Arial"/>
              </w:rPr>
              <w:t xml:space="preserve"> США</w:t>
            </w:r>
            <w:r w:rsidRPr="004569DA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706A83" w14:textId="299DB08E" w:rsidR="00907FDC" w:rsidRPr="002C54F0" w:rsidRDefault="007C7200" w:rsidP="00E948F5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lang w:val="en-US"/>
              </w:rPr>
              <w:t>124,7</w:t>
            </w:r>
            <w:r w:rsidR="002C54F0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2C54F0">
              <w:rPr>
                <w:rFonts w:ascii="Arial" w:eastAsia="Times New Roman" w:hAnsi="Arial" w:cs="Arial"/>
              </w:rPr>
              <w:t>млн.долл</w:t>
            </w:r>
            <w:proofErr w:type="spellEnd"/>
            <w:r w:rsidR="002C54F0">
              <w:rPr>
                <w:rFonts w:ascii="Arial" w:eastAsia="Times New Roman" w:hAnsi="Arial" w:cs="Arial"/>
              </w:rPr>
              <w:t>.</w:t>
            </w:r>
          </w:p>
        </w:tc>
      </w:tr>
      <w:tr w:rsidR="00907FDC" w:rsidRPr="004569DA" w14:paraId="42B3FF89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5E5CEA" w14:textId="77777777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1F4E9B" w14:textId="5DC952B3" w:rsidR="00907FDC" w:rsidRPr="004569DA" w:rsidRDefault="00907FDC" w:rsidP="00244E22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 xml:space="preserve">Наименование проектной </w:t>
            </w:r>
            <w:r w:rsidR="00282F55" w:rsidRPr="004569DA">
              <w:rPr>
                <w:rFonts w:ascii="Arial" w:eastAsia="Times New Roman" w:hAnsi="Arial" w:cs="Arial"/>
              </w:rPr>
              <w:t>\организации –</w:t>
            </w:r>
            <w:r w:rsidRPr="004569DA">
              <w:rPr>
                <w:rFonts w:ascii="Arial" w:eastAsia="Times New Roman" w:hAnsi="Arial" w:cs="Arial"/>
              </w:rPr>
              <w:t xml:space="preserve"> генерального проектировщика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37248" w14:textId="2033245F" w:rsidR="00907FDC" w:rsidRPr="004569DA" w:rsidRDefault="004A1ECF" w:rsidP="00E948F5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hAnsi="Arial" w:cs="Arial"/>
              </w:rPr>
              <w:t>Определяется на основании конкурсных торгов.</w:t>
            </w:r>
          </w:p>
        </w:tc>
      </w:tr>
      <w:tr w:rsidR="00907FDC" w:rsidRPr="004569DA" w14:paraId="2F12F6BE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5EFA46" w14:textId="77777777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7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3F830" w14:textId="77777777" w:rsidR="00907FDC" w:rsidRPr="004569DA" w:rsidRDefault="00907FDC" w:rsidP="00244E22">
            <w:pPr>
              <w:rPr>
                <w:rFonts w:ascii="Arial" w:eastAsia="Times New Roman" w:hAnsi="Arial" w:cs="Arial"/>
                <w:color w:val="auto"/>
              </w:rPr>
            </w:pPr>
            <w:r w:rsidRPr="004569DA">
              <w:rPr>
                <w:rFonts w:ascii="Arial" w:eastAsia="Times New Roman" w:hAnsi="Arial" w:cs="Arial"/>
                <w:color w:val="auto"/>
              </w:rPr>
              <w:t>Подрядная организация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454272" w14:textId="5BF9B282" w:rsidR="00907FDC" w:rsidRPr="004569DA" w:rsidRDefault="004A1ECF" w:rsidP="004569DA">
            <w:pPr>
              <w:rPr>
                <w:rFonts w:ascii="Arial" w:eastAsia="Times New Roman" w:hAnsi="Arial" w:cs="Arial"/>
                <w:color w:val="auto"/>
              </w:rPr>
            </w:pPr>
            <w:r w:rsidRPr="004569DA">
              <w:rPr>
                <w:rFonts w:ascii="Arial" w:hAnsi="Arial" w:cs="Arial"/>
              </w:rPr>
              <w:t>Определяется на основании конкурсных торгов.</w:t>
            </w:r>
          </w:p>
        </w:tc>
      </w:tr>
      <w:tr w:rsidR="00907FDC" w:rsidRPr="004569DA" w14:paraId="3455522F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09D03" w14:textId="77777777" w:rsidR="00907FDC" w:rsidRPr="004569DA" w:rsidRDefault="00907FDC" w:rsidP="00244E22">
            <w:pPr>
              <w:ind w:left="180" w:hanging="180"/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E4223B" w14:textId="21E2A9D4" w:rsidR="00AE39E5" w:rsidRPr="004569DA" w:rsidRDefault="00907FDC" w:rsidP="004569DA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Основные технико-экономические показатели объекта.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2A577C" w14:textId="608AA1DA" w:rsidR="005C1B15" w:rsidRPr="004569DA" w:rsidRDefault="00401B35" w:rsidP="005D0AD2">
            <w:pPr>
              <w:ind w:firstLine="284"/>
              <w:jc w:val="both"/>
              <w:rPr>
                <w:rFonts w:ascii="Arial" w:hAnsi="Arial" w:cs="Arial"/>
              </w:rPr>
            </w:pPr>
            <w:bookmarkStart w:id="2" w:name="_Hlk88656629"/>
            <w:r w:rsidRPr="004569DA">
              <w:rPr>
                <w:rFonts w:ascii="Arial" w:hAnsi="Arial" w:cs="Arial"/>
              </w:rPr>
              <w:t>К</w:t>
            </w:r>
            <w:r w:rsidR="004A1ECF" w:rsidRPr="004569DA">
              <w:rPr>
                <w:rFonts w:ascii="Arial" w:hAnsi="Arial" w:cs="Arial"/>
              </w:rPr>
              <w:t>омплекс</w:t>
            </w:r>
            <w:r w:rsidR="004A1ECF" w:rsidRPr="004569DA">
              <w:rPr>
                <w:rFonts w:ascii="Arial" w:hAnsi="Arial" w:cs="Arial"/>
              </w:rPr>
              <w:tab/>
              <w:t xml:space="preserve">ЦПТ-порода (восток) – предназначен для транспортировки пород вскрыши из карьера </w:t>
            </w:r>
            <w:r w:rsidR="00AF1793" w:rsidRPr="004569DA">
              <w:rPr>
                <w:rFonts w:ascii="Arial" w:hAnsi="Arial" w:cs="Arial"/>
              </w:rPr>
              <w:t>«</w:t>
            </w:r>
            <w:r w:rsidR="004A1ECF" w:rsidRPr="004569DA">
              <w:rPr>
                <w:rFonts w:ascii="Arial" w:hAnsi="Arial" w:cs="Arial"/>
              </w:rPr>
              <w:t>Ёшлик I</w:t>
            </w:r>
            <w:r w:rsidR="00AF1793" w:rsidRPr="004569DA">
              <w:rPr>
                <w:rFonts w:ascii="Arial" w:hAnsi="Arial" w:cs="Arial"/>
              </w:rPr>
              <w:t>»</w:t>
            </w:r>
            <w:r w:rsidR="004A1ECF" w:rsidRPr="004569DA">
              <w:rPr>
                <w:rFonts w:ascii="Arial" w:hAnsi="Arial" w:cs="Arial"/>
              </w:rPr>
              <w:t xml:space="preserve"> в </w:t>
            </w:r>
            <w:r w:rsidR="00AF1793" w:rsidRPr="004569DA">
              <w:rPr>
                <w:rFonts w:ascii="Arial" w:hAnsi="Arial" w:cs="Arial"/>
              </w:rPr>
              <w:t>объёме</w:t>
            </w:r>
            <w:r w:rsidR="004A1ECF" w:rsidRPr="004569DA">
              <w:rPr>
                <w:rFonts w:ascii="Arial" w:hAnsi="Arial" w:cs="Arial"/>
              </w:rPr>
              <w:t xml:space="preserve"> </w:t>
            </w:r>
            <w:r w:rsidR="007C7200">
              <w:rPr>
                <w:rFonts w:ascii="Arial" w:hAnsi="Arial" w:cs="Arial"/>
                <w:color w:val="auto"/>
              </w:rPr>
              <w:t>2</w:t>
            </w:r>
            <w:r w:rsidR="007C7200" w:rsidRPr="007C7200">
              <w:rPr>
                <w:rFonts w:ascii="Arial" w:hAnsi="Arial" w:cs="Arial"/>
                <w:color w:val="auto"/>
              </w:rPr>
              <w:t>0</w:t>
            </w:r>
            <w:r w:rsidR="00E948F5" w:rsidRPr="004569DA">
              <w:rPr>
                <w:rFonts w:ascii="Arial" w:hAnsi="Arial" w:cs="Arial"/>
              </w:rPr>
              <w:t xml:space="preserve"> </w:t>
            </w:r>
            <w:r w:rsidR="00AF1793" w:rsidRPr="004569DA">
              <w:rPr>
                <w:rFonts w:ascii="Arial" w:hAnsi="Arial" w:cs="Arial"/>
              </w:rPr>
              <w:t>млн. м</w:t>
            </w:r>
            <w:r w:rsidR="00AF1793" w:rsidRPr="004569DA">
              <w:rPr>
                <w:rFonts w:ascii="Arial" w:hAnsi="Arial" w:cs="Arial"/>
                <w:vertAlign w:val="superscript"/>
              </w:rPr>
              <w:t>3</w:t>
            </w:r>
            <w:r w:rsidR="00AF1793" w:rsidRPr="004569DA">
              <w:rPr>
                <w:rFonts w:ascii="Arial" w:hAnsi="Arial" w:cs="Arial"/>
              </w:rPr>
              <w:t xml:space="preserve"> </w:t>
            </w:r>
            <w:r w:rsidR="004A1ECF" w:rsidRPr="004569DA">
              <w:rPr>
                <w:rFonts w:ascii="Arial" w:hAnsi="Arial" w:cs="Arial"/>
              </w:rPr>
              <w:t xml:space="preserve">на отвал Южный (восточный сектор). </w:t>
            </w:r>
            <w:bookmarkEnd w:id="2"/>
          </w:p>
          <w:p w14:paraId="53275B73" w14:textId="77777777" w:rsidR="005C1B15" w:rsidRPr="004569DA" w:rsidRDefault="001D3321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Крупность транспортируемого куска, не должна </w:t>
            </w:r>
            <w:r w:rsidRPr="00E948F5">
              <w:rPr>
                <w:rFonts w:ascii="Arial" w:hAnsi="Arial" w:cs="Arial"/>
                <w:color w:val="auto"/>
              </w:rPr>
              <w:t xml:space="preserve">превышать 350 </w:t>
            </w:r>
            <w:r w:rsidRPr="004569DA">
              <w:rPr>
                <w:rFonts w:ascii="Arial" w:hAnsi="Arial" w:cs="Arial"/>
              </w:rPr>
              <w:t xml:space="preserve">мм. </w:t>
            </w:r>
          </w:p>
          <w:p w14:paraId="46AA1228" w14:textId="4F59F8A1" w:rsidR="005C1B15" w:rsidRPr="004569DA" w:rsidRDefault="005C1B15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Доля горной массы, укладываемой с использованием </w:t>
            </w:r>
            <w:proofErr w:type="spellStart"/>
            <w:r w:rsidRPr="004569DA">
              <w:rPr>
                <w:rFonts w:ascii="Arial" w:hAnsi="Arial" w:cs="Arial"/>
              </w:rPr>
              <w:t>отвалообразователя</w:t>
            </w:r>
            <w:proofErr w:type="spellEnd"/>
            <w:r w:rsidRPr="004569DA">
              <w:rPr>
                <w:rFonts w:ascii="Arial" w:hAnsi="Arial" w:cs="Arial"/>
              </w:rPr>
              <w:t>: 100%.</w:t>
            </w:r>
          </w:p>
          <w:p w14:paraId="7F5BDF7F" w14:textId="276B1C3F" w:rsidR="001D3321" w:rsidRPr="004569DA" w:rsidRDefault="004A1ECF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Общая эффективность использования </w:t>
            </w:r>
            <w:r w:rsidRPr="004569DA">
              <w:rPr>
                <w:rFonts w:ascii="Arial" w:hAnsi="Arial" w:cs="Arial"/>
              </w:rPr>
              <w:lastRenderedPageBreak/>
              <w:t>оборудования не менее 7</w:t>
            </w:r>
            <w:r w:rsidR="0022025C" w:rsidRPr="004569DA">
              <w:rPr>
                <w:rFonts w:ascii="Arial" w:hAnsi="Arial" w:cs="Arial"/>
              </w:rPr>
              <w:t>0</w:t>
            </w:r>
            <w:r w:rsidRPr="004569DA">
              <w:rPr>
                <w:rFonts w:ascii="Arial" w:hAnsi="Arial" w:cs="Arial"/>
              </w:rPr>
              <w:t>%.</w:t>
            </w:r>
          </w:p>
          <w:p w14:paraId="0E000B4B" w14:textId="4F759F5B" w:rsidR="004A1ECF" w:rsidRPr="004569DA" w:rsidRDefault="004A1ECF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Окончательный состав </w:t>
            </w:r>
            <w:r w:rsidR="005C1B15" w:rsidRPr="004569DA">
              <w:rPr>
                <w:rFonts w:ascii="Arial" w:hAnsi="Arial" w:cs="Arial"/>
              </w:rPr>
              <w:t xml:space="preserve">и характеристики </w:t>
            </w:r>
            <w:r w:rsidRPr="004569DA">
              <w:rPr>
                <w:rFonts w:ascii="Arial" w:hAnsi="Arial" w:cs="Arial"/>
              </w:rPr>
              <w:t>оборудования</w:t>
            </w:r>
            <w:r w:rsidR="001D3321" w:rsidRPr="004569DA">
              <w:rPr>
                <w:rFonts w:ascii="Arial" w:hAnsi="Arial" w:cs="Arial"/>
              </w:rPr>
              <w:t xml:space="preserve"> определить </w:t>
            </w:r>
            <w:r w:rsidR="00E10D5C" w:rsidRPr="00E10D5C">
              <w:rPr>
                <w:rFonts w:ascii="Arial" w:hAnsi="Arial" w:cs="Arial"/>
                <w:color w:val="auto"/>
              </w:rPr>
              <w:t>в о</w:t>
            </w:r>
            <w:r w:rsidR="00E10D5C" w:rsidRPr="00E10D5C">
              <w:rPr>
                <w:rFonts w:ascii="Arial" w:hAnsi="Arial" w:cs="Arial"/>
                <w:bCs/>
                <w:color w:val="auto"/>
              </w:rPr>
              <w:t>сновных технических решениях</w:t>
            </w:r>
            <w:r w:rsidR="001D3321" w:rsidRPr="004569DA">
              <w:rPr>
                <w:rFonts w:ascii="Arial" w:hAnsi="Arial" w:cs="Arial"/>
              </w:rPr>
              <w:t xml:space="preserve"> и</w:t>
            </w:r>
            <w:r w:rsidRPr="004569DA">
              <w:rPr>
                <w:rFonts w:ascii="Arial" w:hAnsi="Arial" w:cs="Arial"/>
              </w:rPr>
              <w:t xml:space="preserve"> согласовать с заказчиком.</w:t>
            </w:r>
          </w:p>
          <w:p w14:paraId="0CBBCE9B" w14:textId="1BF1BBB2" w:rsidR="005C1B15" w:rsidRPr="004569DA" w:rsidRDefault="005C1B15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План-схема расположения комплекса представлена в Приложении 1. </w:t>
            </w:r>
          </w:p>
          <w:p w14:paraId="3394F5BD" w14:textId="77777777" w:rsidR="00907FDC" w:rsidRDefault="004A1ECF" w:rsidP="004569DA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Категория сложности объекта – IV</w:t>
            </w:r>
            <w:r w:rsidR="005B6283" w:rsidRPr="004569DA">
              <w:rPr>
                <w:rFonts w:ascii="Arial" w:hAnsi="Arial" w:cs="Arial"/>
              </w:rPr>
              <w:t>.</w:t>
            </w:r>
          </w:p>
          <w:p w14:paraId="2601F65F" w14:textId="0F99FEC3" w:rsidR="00B11E92" w:rsidRPr="004569DA" w:rsidRDefault="00B11E92" w:rsidP="004569DA">
            <w:pPr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907FDC" w:rsidRPr="004569DA" w14:paraId="15A8E1EA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EAD57" w14:textId="77777777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lastRenderedPageBreak/>
              <w:t>9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CBB66" w14:textId="6F0341B3" w:rsidR="00907FDC" w:rsidRPr="004569DA" w:rsidRDefault="00907FDC" w:rsidP="00E948F5">
            <w:pPr>
              <w:ind w:right="-128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 xml:space="preserve">Назначение и типы встроенных в жилые дома предприятий и общественного обслуживания, их мощность, пропускная </w:t>
            </w:r>
            <w:r w:rsidR="00A53B37" w:rsidRPr="004569DA">
              <w:rPr>
                <w:rFonts w:ascii="Arial" w:eastAsia="Times New Roman" w:hAnsi="Arial" w:cs="Arial"/>
              </w:rPr>
              <w:t>с</w:t>
            </w:r>
            <w:r w:rsidRPr="004569DA">
              <w:rPr>
                <w:rFonts w:ascii="Arial" w:eastAsia="Times New Roman" w:hAnsi="Arial" w:cs="Arial"/>
              </w:rPr>
              <w:t>пособность.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FDF4E5" w14:textId="77777777" w:rsidR="00907FDC" w:rsidRPr="004569DA" w:rsidRDefault="00907FDC" w:rsidP="00E948F5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Не требуется</w:t>
            </w:r>
          </w:p>
        </w:tc>
      </w:tr>
      <w:tr w:rsidR="00907FDC" w:rsidRPr="004569DA" w14:paraId="65C58D37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EF96FE" w14:textId="77777777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10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803E9B" w14:textId="77777777" w:rsidR="00907FDC" w:rsidRPr="004569DA" w:rsidRDefault="00907FDC" w:rsidP="00244E22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Требования к качеству конкурентоспособности и экологическим параметрам продукции.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EE79DA" w14:textId="17523E5F" w:rsidR="00907FDC" w:rsidRPr="004569DA" w:rsidRDefault="003871B7" w:rsidP="00E948F5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Рассмотреть</w:t>
            </w:r>
          </w:p>
        </w:tc>
      </w:tr>
      <w:tr w:rsidR="00907FDC" w:rsidRPr="004569DA" w14:paraId="3C2D7363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C75BD5" w14:textId="77777777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11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1AE6F4" w14:textId="77777777" w:rsidR="00907FDC" w:rsidRPr="004569DA" w:rsidRDefault="00907FDC" w:rsidP="00244E22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Требование к архитектурно- строительным, объемно-планировочным и конструктивным решениям, условиям блокировки, отделки здания.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842E12" w14:textId="4878F25B" w:rsidR="008D4208" w:rsidRPr="004569DA" w:rsidRDefault="008D4208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Расположение зданий, помещений</w:t>
            </w:r>
            <w:r w:rsidR="003871B7" w:rsidRPr="004569DA">
              <w:rPr>
                <w:rFonts w:ascii="Arial" w:hAnsi="Arial" w:cs="Arial"/>
              </w:rPr>
              <w:t xml:space="preserve"> и</w:t>
            </w:r>
            <w:r w:rsidRPr="004569DA">
              <w:rPr>
                <w:rFonts w:ascii="Arial" w:hAnsi="Arial" w:cs="Arial"/>
              </w:rPr>
              <w:t xml:space="preserve"> площади, применение строительных материалов зданий их отдельных конструкций – обосновать </w:t>
            </w:r>
            <w:r w:rsidR="00E10D5C" w:rsidRPr="00E10D5C">
              <w:rPr>
                <w:rFonts w:ascii="Arial" w:hAnsi="Arial" w:cs="Arial"/>
                <w:bCs/>
                <w:color w:val="auto"/>
              </w:rPr>
              <w:t>основными техническими решениями и</w:t>
            </w:r>
            <w:r w:rsidRPr="004569DA">
              <w:rPr>
                <w:rFonts w:ascii="Arial" w:hAnsi="Arial" w:cs="Arial"/>
              </w:rPr>
              <w:t xml:space="preserve"> согласовать с Заказчиком</w:t>
            </w:r>
          </w:p>
          <w:p w14:paraId="3CE29964" w14:textId="29EC6415" w:rsidR="008D4208" w:rsidRPr="004569DA" w:rsidRDefault="008D4208" w:rsidP="005D0AD2">
            <w:pPr>
              <w:ind w:firstLine="284"/>
              <w:jc w:val="both"/>
              <w:rPr>
                <w:rFonts w:ascii="Arial" w:hAnsi="Arial" w:cs="Arial"/>
              </w:rPr>
            </w:pPr>
            <w:bookmarkStart w:id="3" w:name="_Hlk80602939"/>
            <w:r w:rsidRPr="004569DA">
              <w:rPr>
                <w:rFonts w:ascii="Arial" w:hAnsi="Arial" w:cs="Arial"/>
              </w:rPr>
              <w:t xml:space="preserve">Электрическое оборудование установить в специальных контейнерах, оснащенных системой воздушного кондиционирования. Комплектные трансформаторные подстанции, выполнить в </w:t>
            </w:r>
            <w:proofErr w:type="spellStart"/>
            <w:r w:rsidRPr="004569DA">
              <w:rPr>
                <w:rFonts w:ascii="Arial" w:hAnsi="Arial" w:cs="Arial"/>
              </w:rPr>
              <w:t>блочно</w:t>
            </w:r>
            <w:proofErr w:type="spellEnd"/>
            <w:r w:rsidRPr="004569DA">
              <w:rPr>
                <w:rFonts w:ascii="Arial" w:hAnsi="Arial" w:cs="Arial"/>
              </w:rPr>
              <w:t>-модульном исполнении.</w:t>
            </w:r>
          </w:p>
          <w:p w14:paraId="590CB538" w14:textId="77777777" w:rsidR="005D0AD2" w:rsidRPr="004569DA" w:rsidRDefault="008D4208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Допускается объединение системы пылеподавления и аспирации приемного бункера, дробилки, узлов перегрузок разгрузочного конвейера и промежуточн</w:t>
            </w:r>
            <w:r w:rsidR="0022025C" w:rsidRPr="004569DA">
              <w:rPr>
                <w:rFonts w:ascii="Arial" w:hAnsi="Arial" w:cs="Arial"/>
              </w:rPr>
              <w:t>ых</w:t>
            </w:r>
            <w:r w:rsidRPr="004569DA">
              <w:rPr>
                <w:rFonts w:ascii="Arial" w:hAnsi="Arial" w:cs="Arial"/>
              </w:rPr>
              <w:t xml:space="preserve"> бункер</w:t>
            </w:r>
            <w:r w:rsidR="0022025C" w:rsidRPr="004569DA">
              <w:rPr>
                <w:rFonts w:ascii="Arial" w:hAnsi="Arial" w:cs="Arial"/>
              </w:rPr>
              <w:t>ов</w:t>
            </w:r>
            <w:r w:rsidRPr="004569DA">
              <w:rPr>
                <w:rFonts w:ascii="Arial" w:hAnsi="Arial" w:cs="Arial"/>
              </w:rPr>
              <w:t xml:space="preserve"> магистрального конвейера в единую систему. </w:t>
            </w:r>
          </w:p>
          <w:p w14:paraId="74A41A04" w14:textId="77777777" w:rsidR="00907FDC" w:rsidRDefault="008D4208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Допускается объединение систем пожарной сигнализации и пожаротушения дробильных установок и разгрузочных конвейеров в единую систему.</w:t>
            </w:r>
            <w:bookmarkEnd w:id="3"/>
          </w:p>
          <w:p w14:paraId="691DED82" w14:textId="70E9EBEC" w:rsidR="00B11E92" w:rsidRPr="004569DA" w:rsidRDefault="00B11E92" w:rsidP="005D0AD2">
            <w:pPr>
              <w:ind w:firstLine="284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907FDC" w:rsidRPr="004569DA" w14:paraId="41EFBCC7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B06AAB" w14:textId="77777777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12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8E376" w14:textId="77777777" w:rsidR="00907FDC" w:rsidRPr="004569DA" w:rsidRDefault="00907FDC" w:rsidP="00244E22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Требование к благоустройству малым архитектурным формам.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B3CC92" w14:textId="2E2D2B3C" w:rsidR="008D4208" w:rsidRPr="004569DA" w:rsidRDefault="008D4208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Параметры и проект озеленения и благоустройства разработать, согласовать с заказчиком</w:t>
            </w:r>
            <w:r w:rsidR="005B6283" w:rsidRPr="004569DA">
              <w:rPr>
                <w:rFonts w:ascii="Arial" w:hAnsi="Arial" w:cs="Arial"/>
              </w:rPr>
              <w:t>.</w:t>
            </w:r>
          </w:p>
          <w:p w14:paraId="53C12428" w14:textId="77777777" w:rsidR="00907FDC" w:rsidRDefault="008D4208" w:rsidP="000B2337">
            <w:pPr>
              <w:ind w:right="-88" w:firstLine="284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Установка декоративных малых архитектурных форм не требуется.</w:t>
            </w:r>
          </w:p>
          <w:p w14:paraId="6F3AE853" w14:textId="799E1BC8" w:rsidR="00B11E92" w:rsidRPr="004569DA" w:rsidRDefault="00B11E92" w:rsidP="000B2337">
            <w:pPr>
              <w:ind w:right="-88" w:firstLine="284"/>
              <w:rPr>
                <w:rFonts w:ascii="Arial" w:hAnsi="Arial" w:cs="Arial"/>
              </w:rPr>
            </w:pPr>
          </w:p>
        </w:tc>
      </w:tr>
      <w:tr w:rsidR="00907FDC" w:rsidRPr="004569DA" w14:paraId="19598F79" w14:textId="77777777" w:rsidTr="00E948F5">
        <w:trPr>
          <w:trHeight w:val="832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4CA29D" w14:textId="2BAE00AD" w:rsidR="00907FDC" w:rsidRPr="004569DA" w:rsidRDefault="00907FDC" w:rsidP="004569DA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13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073D1F" w14:textId="548BB1CE" w:rsidR="00907FDC" w:rsidRPr="004569DA" w:rsidRDefault="00907FDC" w:rsidP="00E948F5">
            <w:pPr>
              <w:ind w:right="-128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 xml:space="preserve">Основные требования к конструктивным решениям и </w:t>
            </w:r>
            <w:r w:rsidR="00282F55" w:rsidRPr="004569DA">
              <w:rPr>
                <w:rFonts w:ascii="Arial" w:eastAsia="Times New Roman" w:hAnsi="Arial" w:cs="Arial"/>
              </w:rPr>
              <w:t>материалам несущих</w:t>
            </w:r>
            <w:r w:rsidRPr="004569DA">
              <w:rPr>
                <w:rFonts w:ascii="Arial" w:eastAsia="Times New Roman" w:hAnsi="Arial" w:cs="Arial"/>
              </w:rPr>
              <w:t xml:space="preserve"> и ограждающих конструкций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3A46F7" w14:textId="77777777" w:rsidR="00907FDC" w:rsidRDefault="008D4208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Конструктивные решения и материалы несущих и ограждающих конструкций определить </w:t>
            </w:r>
            <w:r w:rsidR="00E10D5C" w:rsidRPr="00E10D5C">
              <w:rPr>
                <w:rFonts w:ascii="Arial" w:hAnsi="Arial" w:cs="Arial"/>
                <w:bCs/>
                <w:color w:val="auto"/>
              </w:rPr>
              <w:t>основными техническими решениями</w:t>
            </w:r>
            <w:r w:rsidRPr="004569DA">
              <w:rPr>
                <w:rFonts w:ascii="Arial" w:hAnsi="Arial" w:cs="Arial"/>
              </w:rPr>
              <w:t xml:space="preserve"> и согласовать с Заказчиком</w:t>
            </w:r>
            <w:r w:rsidR="005B6283" w:rsidRPr="004569DA">
              <w:rPr>
                <w:rFonts w:ascii="Arial" w:hAnsi="Arial" w:cs="Arial"/>
              </w:rPr>
              <w:t>.</w:t>
            </w:r>
          </w:p>
          <w:p w14:paraId="36C0B12B" w14:textId="414FFCA8" w:rsidR="00B11E92" w:rsidRPr="004569DA" w:rsidRDefault="00B11E92" w:rsidP="005D0AD2">
            <w:pPr>
              <w:ind w:firstLine="284"/>
              <w:jc w:val="both"/>
              <w:rPr>
                <w:rFonts w:ascii="Arial" w:hAnsi="Arial" w:cs="Arial"/>
              </w:rPr>
            </w:pPr>
          </w:p>
        </w:tc>
      </w:tr>
      <w:tr w:rsidR="00907FDC" w:rsidRPr="004569DA" w14:paraId="74437433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C4CC2" w14:textId="741CA9D7" w:rsidR="00907FDC" w:rsidRPr="004569DA" w:rsidRDefault="00907FDC" w:rsidP="005D0AD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14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89658C" w14:textId="77777777" w:rsidR="00907FDC" w:rsidRPr="004569DA" w:rsidRDefault="00907FDC" w:rsidP="00244E22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 xml:space="preserve">Основные требования к </w:t>
            </w:r>
            <w:r w:rsidRPr="004569DA">
              <w:rPr>
                <w:rFonts w:ascii="Arial" w:eastAsia="Times New Roman" w:hAnsi="Arial" w:cs="Arial"/>
              </w:rPr>
              <w:lastRenderedPageBreak/>
              <w:t>инженерному и технологическому оборудованию, перечень технологического оборудования и название фирмы поставщика.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AAAC14" w14:textId="7E5BBBDA" w:rsidR="00577960" w:rsidRPr="004569DA" w:rsidRDefault="00577960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lastRenderedPageBreak/>
              <w:t>Итоговый выбор технических решений</w:t>
            </w:r>
            <w:r w:rsidR="00AF1793" w:rsidRPr="004569DA">
              <w:rPr>
                <w:rFonts w:ascii="Arial" w:hAnsi="Arial" w:cs="Arial"/>
              </w:rPr>
              <w:t xml:space="preserve"> </w:t>
            </w:r>
            <w:r w:rsidR="005D0AD2" w:rsidRPr="004569DA">
              <w:rPr>
                <w:rFonts w:ascii="Arial" w:hAnsi="Arial" w:cs="Arial"/>
              </w:rPr>
              <w:lastRenderedPageBreak/>
              <w:t xml:space="preserve">характеристик </w:t>
            </w:r>
            <w:r w:rsidRPr="004569DA">
              <w:rPr>
                <w:rFonts w:ascii="Arial" w:hAnsi="Arial" w:cs="Arial"/>
              </w:rPr>
              <w:t xml:space="preserve">оборудования и материалов обосновать (в т.ч. представить необходимые расчёты по требованию Заказчика) </w:t>
            </w:r>
            <w:r w:rsidR="005D0AD2" w:rsidRPr="004569DA">
              <w:rPr>
                <w:rFonts w:ascii="Arial" w:hAnsi="Arial" w:cs="Arial"/>
              </w:rPr>
              <w:t xml:space="preserve">определить </w:t>
            </w:r>
            <w:r w:rsidR="00E10D5C" w:rsidRPr="00E10D5C">
              <w:rPr>
                <w:rFonts w:ascii="Arial" w:hAnsi="Arial" w:cs="Arial"/>
                <w:bCs/>
                <w:color w:val="auto"/>
              </w:rPr>
              <w:t>основными техническими решениями</w:t>
            </w:r>
            <w:r w:rsidR="00E10D5C">
              <w:rPr>
                <w:rFonts w:ascii="Arial" w:hAnsi="Arial" w:cs="Arial"/>
              </w:rPr>
              <w:t xml:space="preserve"> </w:t>
            </w:r>
            <w:r w:rsidRPr="004569DA">
              <w:rPr>
                <w:rFonts w:ascii="Arial" w:hAnsi="Arial" w:cs="Arial"/>
              </w:rPr>
              <w:t xml:space="preserve">и согласовать с Заказчиком. </w:t>
            </w:r>
          </w:p>
          <w:p w14:paraId="18848FC7" w14:textId="735FDBAC" w:rsidR="00E45545" w:rsidRPr="004569DA" w:rsidRDefault="00E45545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Фирма поставщик определяется на основании конкурсных торгов.</w:t>
            </w:r>
          </w:p>
          <w:p w14:paraId="3369D9B3" w14:textId="0FC02803" w:rsidR="00577960" w:rsidRPr="004569DA" w:rsidRDefault="00577960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Требования к оборудованию </w:t>
            </w:r>
            <w:r w:rsidR="0033077A" w:rsidRPr="004569DA">
              <w:rPr>
                <w:rFonts w:ascii="Arial" w:hAnsi="Arial" w:cs="Arial"/>
              </w:rPr>
              <w:t xml:space="preserve">определяются </w:t>
            </w:r>
            <w:r w:rsidR="00E10D5C" w:rsidRPr="00E10D5C">
              <w:rPr>
                <w:rFonts w:ascii="Arial" w:hAnsi="Arial" w:cs="Arial"/>
                <w:bCs/>
                <w:color w:val="auto"/>
              </w:rPr>
              <w:t>основными техническими решениями</w:t>
            </w:r>
            <w:r w:rsidR="0033077A" w:rsidRPr="004569DA">
              <w:rPr>
                <w:rFonts w:ascii="Arial" w:hAnsi="Arial" w:cs="Arial"/>
              </w:rPr>
              <w:t xml:space="preserve"> на основе утвержденного </w:t>
            </w:r>
            <w:r w:rsidR="002F361A" w:rsidRPr="004569DA">
              <w:rPr>
                <w:rFonts w:ascii="Arial" w:hAnsi="Arial" w:cs="Arial"/>
              </w:rPr>
              <w:t>«Техническом задании на поставку оборудования комплекса циклично-поточной технологии карьера «Ёшлик I» для транспортировки вскрышной породы (ЦПТ-Порода 2)</w:t>
            </w:r>
            <w:r w:rsidR="00615F97" w:rsidRPr="004569DA">
              <w:rPr>
                <w:rFonts w:ascii="Arial" w:hAnsi="Arial" w:cs="Arial"/>
              </w:rPr>
              <w:t>.</w:t>
            </w:r>
          </w:p>
          <w:p w14:paraId="714DEE6C" w14:textId="29AE48DC" w:rsidR="0033077A" w:rsidRPr="004569DA" w:rsidRDefault="0033077A" w:rsidP="0033077A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Использование нестандартного оборуд</w:t>
            </w:r>
            <w:r w:rsidR="000C1183">
              <w:rPr>
                <w:rFonts w:ascii="Arial" w:hAnsi="Arial" w:cs="Arial"/>
              </w:rPr>
              <w:t xml:space="preserve">ования обосновать </w:t>
            </w:r>
            <w:r w:rsidR="00E10D5C" w:rsidRPr="00E10D5C">
              <w:rPr>
                <w:rFonts w:ascii="Arial" w:hAnsi="Arial" w:cs="Arial"/>
                <w:bCs/>
                <w:color w:val="auto"/>
              </w:rPr>
              <w:t>основными техническими решениями</w:t>
            </w:r>
            <w:r w:rsidRPr="004569DA">
              <w:rPr>
                <w:rFonts w:ascii="Arial" w:hAnsi="Arial" w:cs="Arial"/>
              </w:rPr>
              <w:t>.</w:t>
            </w:r>
          </w:p>
          <w:p w14:paraId="118C9956" w14:textId="538AED0D" w:rsidR="008D4208" w:rsidRPr="004569DA" w:rsidRDefault="008D4208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Технические решения по системам отопления, вентиляции, водопровода, канализации, электрических сетей, внешних инженерных сетей и технологического оборудования обосновать </w:t>
            </w:r>
            <w:r w:rsidR="00E10D5C" w:rsidRPr="00E10D5C">
              <w:rPr>
                <w:rFonts w:ascii="Arial" w:hAnsi="Arial" w:cs="Arial"/>
                <w:bCs/>
                <w:color w:val="auto"/>
              </w:rPr>
              <w:t>основными техническими решениями</w:t>
            </w:r>
            <w:r w:rsidRPr="004569DA">
              <w:rPr>
                <w:rFonts w:ascii="Arial" w:hAnsi="Arial" w:cs="Arial"/>
              </w:rPr>
              <w:t>, согласовать с Заказчиком</w:t>
            </w:r>
            <w:r w:rsidR="00577960" w:rsidRPr="004569DA">
              <w:rPr>
                <w:rFonts w:ascii="Arial" w:hAnsi="Arial" w:cs="Arial"/>
              </w:rPr>
              <w:t>.</w:t>
            </w:r>
          </w:p>
          <w:p w14:paraId="7C55D4E6" w14:textId="076A9E44" w:rsidR="008D4208" w:rsidRPr="004569DA" w:rsidRDefault="008D4208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Предусмотреть максимальное использование стационарных средств механизации (включая стационарные грузоподъёмные механизмы)</w:t>
            </w:r>
            <w:r w:rsidR="00577960" w:rsidRPr="004569DA">
              <w:rPr>
                <w:rFonts w:ascii="Arial" w:hAnsi="Arial" w:cs="Arial"/>
              </w:rPr>
              <w:t>.</w:t>
            </w:r>
          </w:p>
          <w:p w14:paraId="18617D4C" w14:textId="77777777" w:rsidR="0033077A" w:rsidRPr="004569DA" w:rsidRDefault="008D4208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Предусмотреть максимальное использование оборудования и материалов местного производства при совокупной стоимости владения, сопоставимой с аналогами. </w:t>
            </w:r>
          </w:p>
          <w:p w14:paraId="36C07F2C" w14:textId="77777777" w:rsidR="00D36F85" w:rsidRDefault="008D4208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Обоснование выбора параметров технических решений, оборудования и материалов осуществлять с позиций совокупной стоимости владения на основании согласованной с заказчиком методики оценки</w:t>
            </w:r>
            <w:r w:rsidR="00577960" w:rsidRPr="004569DA">
              <w:rPr>
                <w:rFonts w:ascii="Arial" w:hAnsi="Arial" w:cs="Arial"/>
              </w:rPr>
              <w:t>.</w:t>
            </w:r>
          </w:p>
          <w:p w14:paraId="7D09991A" w14:textId="0C93AD06" w:rsidR="00B11E92" w:rsidRPr="004569DA" w:rsidRDefault="00B11E92" w:rsidP="005D0AD2">
            <w:pPr>
              <w:ind w:firstLine="284"/>
              <w:jc w:val="both"/>
              <w:rPr>
                <w:rFonts w:ascii="Arial" w:hAnsi="Arial" w:cs="Arial"/>
              </w:rPr>
            </w:pPr>
          </w:p>
        </w:tc>
      </w:tr>
      <w:tr w:rsidR="00907FDC" w:rsidRPr="004569DA" w14:paraId="484D164D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CDCF2C" w14:textId="77777777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lastRenderedPageBreak/>
              <w:t>14 а.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91B48F" w14:textId="77777777" w:rsidR="00907FDC" w:rsidRPr="004569DA" w:rsidRDefault="00907FDC" w:rsidP="00244E22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Основные требования к автоматизации АСУ ТП и диспетчеризации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81AFB3" w14:textId="258D3F42" w:rsidR="00E45545" w:rsidRPr="004569DA" w:rsidRDefault="00E45545" w:rsidP="00B11E9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Предусмотреть максимальную автоматиза</w:t>
            </w:r>
            <w:r w:rsidR="00B11E92">
              <w:rPr>
                <w:rFonts w:ascii="Arial" w:hAnsi="Arial" w:cs="Arial"/>
              </w:rPr>
              <w:t xml:space="preserve">цию процессов эксплуатации ЦПТ, </w:t>
            </w:r>
            <w:r w:rsidRPr="004569DA">
              <w:rPr>
                <w:rFonts w:ascii="Arial" w:hAnsi="Arial" w:cs="Arial"/>
              </w:rPr>
              <w:t>минимальную экономически оправданную (с учётом стоимости обеспечения более высокого уровня автоматизации) численность эксплуатирующего персонала с учётом применимых требований в области безопасности.</w:t>
            </w:r>
          </w:p>
          <w:p w14:paraId="1A3E3CDF" w14:textId="77777777" w:rsidR="00E45545" w:rsidRPr="004569DA" w:rsidRDefault="00E45545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Обеспечить возможность удаленного управления всеми системами ЦПТ из единой диспетчерской. Обеспечить отображение в единой диспетчерской параметров функционирования ЦПТ, вспомогательных систем (электроснабжения, водоснабжения), схемы визуализации и изображений системы технологического видеонаблюдения. </w:t>
            </w:r>
          </w:p>
          <w:p w14:paraId="210E9A95" w14:textId="5FBB36CF" w:rsidR="00907FDC" w:rsidRPr="004569DA" w:rsidRDefault="00E45545" w:rsidP="00F54E21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lastRenderedPageBreak/>
              <w:t>Обеспечить интеграцию с проектируемой АСУ ГТК – передачу информации о статусах работы ДПУ, текущей производительности по каждому месту разгрузки, доступности мест разгрузки, приоритетности разгрузки по каждому из доступных мест, планируемой доступности ДПУ</w:t>
            </w:r>
            <w:r w:rsidR="005B6283" w:rsidRPr="004569DA">
              <w:rPr>
                <w:rFonts w:ascii="Arial" w:hAnsi="Arial" w:cs="Arial"/>
              </w:rPr>
              <w:t>.</w:t>
            </w:r>
          </w:p>
        </w:tc>
      </w:tr>
      <w:tr w:rsidR="00907FDC" w:rsidRPr="004569DA" w14:paraId="131BA992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5D6F73" w14:textId="699B4260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lastRenderedPageBreak/>
              <w:t>15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8962B3" w14:textId="07A83A77" w:rsidR="0007296A" w:rsidRDefault="00907FDC" w:rsidP="00244E22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Требования к режиму безопасности и гигиены труда.</w:t>
            </w:r>
          </w:p>
          <w:p w14:paraId="5BD790F7" w14:textId="77777777" w:rsidR="00907FDC" w:rsidRPr="0007296A" w:rsidRDefault="00907FDC" w:rsidP="0007296A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9432BC" w14:textId="21D40913" w:rsidR="0033077A" w:rsidRPr="004569DA" w:rsidRDefault="002F361A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Определить </w:t>
            </w:r>
            <w:r w:rsidR="00E10D5C" w:rsidRPr="00E10D5C">
              <w:rPr>
                <w:rFonts w:ascii="Arial" w:hAnsi="Arial" w:cs="Arial"/>
                <w:bCs/>
                <w:color w:val="auto"/>
              </w:rPr>
              <w:t>основными техническими решениями</w:t>
            </w:r>
            <w:r w:rsidRPr="004569DA">
              <w:rPr>
                <w:rFonts w:ascii="Arial" w:hAnsi="Arial" w:cs="Arial"/>
              </w:rPr>
              <w:t xml:space="preserve">, согласовать с Заказчиком вопросы организации труда работников, включая порядок проведения пересменок (в т.ч. СКУД, мед. обследования, переодевание, бытовое обеспечение сотрудников), </w:t>
            </w:r>
            <w:proofErr w:type="spellStart"/>
            <w:r w:rsidRPr="004569DA">
              <w:rPr>
                <w:rFonts w:ascii="Arial" w:hAnsi="Arial" w:cs="Arial"/>
              </w:rPr>
              <w:t>раскомандирования</w:t>
            </w:r>
            <w:proofErr w:type="spellEnd"/>
            <w:r w:rsidRPr="004569DA">
              <w:rPr>
                <w:rFonts w:ascii="Arial" w:hAnsi="Arial" w:cs="Arial"/>
              </w:rPr>
              <w:t xml:space="preserve"> сотрудников, организации питания подразделений эксплуатации и ремонта ЦПТ; </w:t>
            </w:r>
          </w:p>
          <w:p w14:paraId="1A875889" w14:textId="349894E0" w:rsidR="002F361A" w:rsidRPr="004569DA" w:rsidRDefault="002F361A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Предусмотреть в рамках комплекса ЦПТ соответствующие помещения для размещения персонала, оборудование, транспортные средства.</w:t>
            </w:r>
          </w:p>
          <w:p w14:paraId="555C47C6" w14:textId="57F4B7A6" w:rsidR="002F361A" w:rsidRPr="004569DA" w:rsidRDefault="002F361A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Предусмотреть технические и организационные решения, обеспечивающие надлежащие условия труда работников.</w:t>
            </w:r>
          </w:p>
          <w:p w14:paraId="78FFAAEA" w14:textId="77777777" w:rsidR="0033077A" w:rsidRPr="004569DA" w:rsidRDefault="002F361A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Разработать и согласовать с Заказчиком штатное расписание. </w:t>
            </w:r>
          </w:p>
          <w:p w14:paraId="503A661F" w14:textId="3C6B3C93" w:rsidR="002F361A" w:rsidRPr="004569DA" w:rsidRDefault="002F361A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Разработать и согласовать с Заказчиком СОП (стандартные операционные процедуры) эксплуатации, технического обслуживания и ремонта объектов комплекса ЦПТ, включая вопросы запуска, выхода на заданный режим работы, изменения режимов работы при изменении внешних параметров, реагирования на аварийные и нештатные ситуации, осуществления плановых, аварийных и экстренных остановок, проведения технического обслуживания и ремонтов оборудования комплекса ЦПТ, осуществления пересменки персонала.</w:t>
            </w:r>
          </w:p>
          <w:p w14:paraId="6B6CA261" w14:textId="57679E2B" w:rsidR="002F361A" w:rsidRPr="004569DA" w:rsidRDefault="002F361A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Предусмотреть наличие подъездных дорог и освещения. </w:t>
            </w:r>
          </w:p>
          <w:p w14:paraId="7F52A96A" w14:textId="77777777" w:rsidR="00907FDC" w:rsidRDefault="00875895" w:rsidP="005D0AD2">
            <w:pPr>
              <w:ind w:firstLine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Рекомендации для и</w:t>
            </w:r>
            <w:r w:rsidR="002F361A" w:rsidRPr="004569DA">
              <w:rPr>
                <w:rFonts w:ascii="Arial" w:hAnsi="Arial" w:cs="Arial"/>
              </w:rPr>
              <w:t>нженерно-технически</w:t>
            </w:r>
            <w:r w:rsidR="0033077A" w:rsidRPr="004569DA">
              <w:rPr>
                <w:rFonts w:ascii="Arial" w:hAnsi="Arial" w:cs="Arial"/>
              </w:rPr>
              <w:t>е</w:t>
            </w:r>
            <w:r w:rsidR="002F361A" w:rsidRPr="004569DA">
              <w:rPr>
                <w:rFonts w:ascii="Arial" w:hAnsi="Arial" w:cs="Arial"/>
              </w:rPr>
              <w:t xml:space="preserve"> мероприяти</w:t>
            </w:r>
            <w:r w:rsidR="0033077A" w:rsidRPr="004569DA">
              <w:rPr>
                <w:rFonts w:ascii="Arial" w:hAnsi="Arial" w:cs="Arial"/>
              </w:rPr>
              <w:t>я</w:t>
            </w:r>
            <w:r w:rsidR="002F361A" w:rsidRPr="004569DA">
              <w:rPr>
                <w:rFonts w:ascii="Arial" w:hAnsi="Arial" w:cs="Arial"/>
              </w:rPr>
              <w:t xml:space="preserve"> по промышленной безопасности разработать в</w:t>
            </w:r>
            <w:r w:rsidRPr="004E43EF">
              <w:rPr>
                <w:rFonts w:ascii="Arial" w:hAnsi="Arial" w:cs="Arial"/>
                <w:b/>
                <w:bCs/>
                <w:color w:val="auto"/>
              </w:rPr>
              <w:t xml:space="preserve"> </w:t>
            </w:r>
            <w:r w:rsidRPr="00875895">
              <w:rPr>
                <w:rFonts w:ascii="Arial" w:hAnsi="Arial" w:cs="Arial"/>
                <w:bCs/>
                <w:color w:val="auto"/>
              </w:rPr>
              <w:t>основных технических решениях</w:t>
            </w:r>
            <w:r w:rsidR="002F361A" w:rsidRPr="004569DA">
              <w:rPr>
                <w:rFonts w:ascii="Arial" w:hAnsi="Arial" w:cs="Arial"/>
              </w:rPr>
              <w:t xml:space="preserve"> соответствии с Законом Республики Узбекистан «О промышленной безопасности».</w:t>
            </w:r>
          </w:p>
          <w:p w14:paraId="509C3149" w14:textId="5EDF020B" w:rsidR="00B11E92" w:rsidRPr="004569DA" w:rsidRDefault="00B11E92" w:rsidP="005D0AD2">
            <w:pPr>
              <w:ind w:firstLine="284"/>
              <w:jc w:val="both"/>
              <w:rPr>
                <w:rFonts w:ascii="Arial" w:hAnsi="Arial" w:cs="Arial"/>
              </w:rPr>
            </w:pPr>
          </w:p>
        </w:tc>
      </w:tr>
      <w:tr w:rsidR="00907FDC" w:rsidRPr="004569DA" w14:paraId="3C03B581" w14:textId="77777777" w:rsidTr="00E948F5">
        <w:trPr>
          <w:trHeight w:val="282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44F6AB" w14:textId="77777777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16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B7D38B" w14:textId="77777777" w:rsidR="00907FDC" w:rsidRPr="004569DA" w:rsidRDefault="00907FDC" w:rsidP="00244E22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Состав исходных данных, выдаваемых заказчиком для проектирования.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3B31AB" w14:textId="478D78D3" w:rsidR="00907FDC" w:rsidRPr="004569DA" w:rsidRDefault="00907FDC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Инженерно-геодезический план участка, на котором будет производится строительство;</w:t>
            </w:r>
          </w:p>
          <w:p w14:paraId="19611417" w14:textId="3A5E448E" w:rsidR="001D261D" w:rsidRPr="004569DA" w:rsidRDefault="00875895" w:rsidP="005D0AD2">
            <w:pPr>
              <w:ind w:firstLine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ТЭО </w:t>
            </w:r>
            <w:proofErr w:type="spellStart"/>
            <w:r>
              <w:rPr>
                <w:rFonts w:ascii="Arial" w:hAnsi="Arial" w:cs="Arial"/>
              </w:rPr>
              <w:t>Гипроцветмет</w:t>
            </w:r>
            <w:proofErr w:type="spellEnd"/>
            <w:r>
              <w:rPr>
                <w:rFonts w:ascii="Arial" w:hAnsi="Arial" w:cs="Arial"/>
              </w:rPr>
              <w:t xml:space="preserve"> на 105</w:t>
            </w:r>
            <w:r w:rsidR="001D261D" w:rsidRPr="004569DA">
              <w:rPr>
                <w:rFonts w:ascii="Arial" w:hAnsi="Arial" w:cs="Arial"/>
              </w:rPr>
              <w:t xml:space="preserve"> млн</w:t>
            </w:r>
            <w:r w:rsidR="00E948F5">
              <w:rPr>
                <w:rFonts w:ascii="Arial" w:hAnsi="Arial" w:cs="Arial"/>
              </w:rPr>
              <w:t>. тонн в год</w:t>
            </w:r>
          </w:p>
          <w:p w14:paraId="5CF51AD2" w14:textId="77777777" w:rsidR="00F1396D" w:rsidRDefault="00907FDC" w:rsidP="001D261D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ТУ и исходные данные по запросу проектировщика. </w:t>
            </w:r>
          </w:p>
          <w:p w14:paraId="46A82797" w14:textId="66129736" w:rsidR="00B11E92" w:rsidRPr="004569DA" w:rsidRDefault="00B11E92" w:rsidP="001D261D">
            <w:pPr>
              <w:ind w:firstLine="284"/>
              <w:jc w:val="both"/>
              <w:rPr>
                <w:rFonts w:ascii="Arial" w:hAnsi="Arial" w:cs="Arial"/>
              </w:rPr>
            </w:pPr>
          </w:p>
        </w:tc>
      </w:tr>
      <w:tr w:rsidR="00907FDC" w:rsidRPr="004569DA" w14:paraId="4CCAB5E0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56F40C" w14:textId="77777777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lastRenderedPageBreak/>
              <w:t>17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DD5690" w14:textId="77777777" w:rsidR="00907FDC" w:rsidRPr="004569DA" w:rsidRDefault="00907FDC" w:rsidP="00244E22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Требование по охране окружающей среды.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07F458" w14:textId="3B8260E3" w:rsidR="001D261D" w:rsidRPr="004569DA" w:rsidRDefault="002F361A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Обеспечить выполнение требований по охране окружающей среды, в том числе разработать соответствующий раздел проекта,</w:t>
            </w:r>
            <w:r w:rsidR="001D261D" w:rsidRPr="004569DA">
              <w:rPr>
                <w:rFonts w:ascii="Arial" w:hAnsi="Arial" w:cs="Arial"/>
              </w:rPr>
              <w:t xml:space="preserve"> подготовить материалы для расчетов оценки воздействия на окружающую среду</w:t>
            </w:r>
            <w:r w:rsidR="00E948F5">
              <w:rPr>
                <w:rFonts w:ascii="Arial" w:hAnsi="Arial" w:cs="Arial"/>
              </w:rPr>
              <w:t>,</w:t>
            </w:r>
            <w:r w:rsidR="001D261D" w:rsidRPr="004569DA">
              <w:rPr>
                <w:rFonts w:ascii="Arial" w:hAnsi="Arial" w:cs="Arial"/>
              </w:rPr>
              <w:t xml:space="preserve"> </w:t>
            </w:r>
            <w:r w:rsidRPr="004569DA">
              <w:rPr>
                <w:rFonts w:ascii="Arial" w:hAnsi="Arial" w:cs="Arial"/>
              </w:rPr>
              <w:t xml:space="preserve">а также </w:t>
            </w:r>
            <w:r w:rsidR="001D261D" w:rsidRPr="004569DA">
              <w:rPr>
                <w:rFonts w:ascii="Arial" w:hAnsi="Arial" w:cs="Arial"/>
              </w:rPr>
              <w:t xml:space="preserve">подготовить </w:t>
            </w:r>
            <w:r w:rsidRPr="004569DA">
              <w:rPr>
                <w:rFonts w:ascii="Arial" w:hAnsi="Arial" w:cs="Arial"/>
              </w:rPr>
              <w:t xml:space="preserve">проект заявления о воздействии на окружающую среду (ПЗВОС), </w:t>
            </w:r>
            <w:r w:rsidR="001D261D" w:rsidRPr="004569DA">
              <w:rPr>
                <w:rFonts w:ascii="Arial" w:hAnsi="Arial" w:cs="Arial"/>
              </w:rPr>
              <w:t xml:space="preserve">и </w:t>
            </w:r>
            <w:r w:rsidRPr="004569DA">
              <w:rPr>
                <w:rFonts w:ascii="Arial" w:hAnsi="Arial" w:cs="Arial"/>
              </w:rPr>
              <w:t xml:space="preserve">при необходимости заявление о воздействии на окружающую среду (ЗВОС); </w:t>
            </w:r>
          </w:p>
          <w:p w14:paraId="414E990F" w14:textId="77777777" w:rsidR="00907FDC" w:rsidRDefault="001D261D" w:rsidP="005D0AD2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О</w:t>
            </w:r>
            <w:r w:rsidR="002F361A" w:rsidRPr="004569DA">
              <w:rPr>
                <w:rFonts w:ascii="Arial" w:hAnsi="Arial" w:cs="Arial"/>
              </w:rPr>
              <w:t>беспечить получения положительного заключения государственной экологической экспертизы</w:t>
            </w:r>
            <w:r w:rsidR="003871B7" w:rsidRPr="004569DA">
              <w:rPr>
                <w:rFonts w:ascii="Arial" w:hAnsi="Arial" w:cs="Arial"/>
              </w:rPr>
              <w:t xml:space="preserve"> Республики Узбекистан в установленном порядке.</w:t>
            </w:r>
          </w:p>
          <w:p w14:paraId="7D4EA2DB" w14:textId="4B194225" w:rsidR="00B11E92" w:rsidRPr="004569DA" w:rsidRDefault="00B11E92" w:rsidP="005D0AD2">
            <w:pPr>
              <w:ind w:firstLine="284"/>
              <w:jc w:val="both"/>
              <w:rPr>
                <w:rFonts w:ascii="Arial" w:hAnsi="Arial" w:cs="Arial"/>
              </w:rPr>
            </w:pPr>
          </w:p>
        </w:tc>
      </w:tr>
      <w:tr w:rsidR="00907FDC" w:rsidRPr="004569DA" w14:paraId="0430311F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03835" w14:textId="77777777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18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2B44A3" w14:textId="77777777" w:rsidR="000C1183" w:rsidRDefault="00626EB3" w:rsidP="00244E22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Требования к</w:t>
            </w:r>
            <w:r w:rsidR="00907FDC" w:rsidRPr="004569DA">
              <w:rPr>
                <w:rFonts w:ascii="Arial" w:eastAsia="Times New Roman" w:hAnsi="Arial" w:cs="Arial"/>
              </w:rPr>
              <w:t xml:space="preserve"> методу составления сметной документации.</w:t>
            </w:r>
          </w:p>
          <w:p w14:paraId="5E68F6F5" w14:textId="159DE034" w:rsidR="00B11E92" w:rsidRPr="004569DA" w:rsidRDefault="00B11E92" w:rsidP="00244E22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D70D8F" w14:textId="77777777" w:rsidR="00907FDC" w:rsidRPr="004569DA" w:rsidRDefault="00907FDC" w:rsidP="00E948F5">
            <w:pPr>
              <w:ind w:firstLine="284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Ресурсный метод</w:t>
            </w:r>
          </w:p>
        </w:tc>
      </w:tr>
      <w:tr w:rsidR="00907FDC" w:rsidRPr="004569DA" w14:paraId="75C04A80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D923A4" w14:textId="77777777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19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3918F3" w14:textId="77777777" w:rsidR="00907FDC" w:rsidRPr="004569DA" w:rsidRDefault="00907FDC" w:rsidP="00244E22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Состав проектируемого объекта.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DE1C6E" w14:textId="125B2B72" w:rsidR="00527671" w:rsidRPr="00702260" w:rsidRDefault="00815FC5" w:rsidP="00BF3385">
            <w:pPr>
              <w:pStyle w:val="a0"/>
              <w:numPr>
                <w:ilvl w:val="0"/>
                <w:numId w:val="16"/>
              </w:numPr>
              <w:ind w:left="36" w:right="-20" w:firstLine="281"/>
              <w:jc w:val="both"/>
              <w:rPr>
                <w:rFonts w:ascii="Arial" w:hAnsi="Arial" w:cs="Arial"/>
                <w:b/>
                <w:bCs/>
                <w:color w:val="auto"/>
              </w:rPr>
            </w:pPr>
            <w:r w:rsidRPr="00702260">
              <w:rPr>
                <w:rFonts w:ascii="Arial" w:hAnsi="Arial" w:cs="Arial"/>
                <w:b/>
                <w:bCs/>
                <w:color w:val="auto"/>
              </w:rPr>
              <w:t>В объем р</w:t>
            </w:r>
            <w:r w:rsidR="00527671" w:rsidRPr="00702260">
              <w:rPr>
                <w:rFonts w:ascii="Arial" w:hAnsi="Arial" w:cs="Arial"/>
                <w:b/>
                <w:bCs/>
                <w:color w:val="auto"/>
              </w:rPr>
              <w:t>абоч</w:t>
            </w:r>
            <w:r w:rsidR="00B92C13" w:rsidRPr="00702260">
              <w:rPr>
                <w:rFonts w:ascii="Arial" w:hAnsi="Arial" w:cs="Arial"/>
                <w:b/>
                <w:bCs/>
                <w:color w:val="auto"/>
              </w:rPr>
              <w:t>е</w:t>
            </w:r>
            <w:r w:rsidRPr="00702260">
              <w:rPr>
                <w:rFonts w:ascii="Arial" w:hAnsi="Arial" w:cs="Arial"/>
                <w:b/>
                <w:bCs/>
                <w:color w:val="auto"/>
              </w:rPr>
              <w:t>го</w:t>
            </w:r>
            <w:r w:rsidR="00B92C13" w:rsidRPr="00702260">
              <w:rPr>
                <w:rFonts w:ascii="Arial" w:hAnsi="Arial" w:cs="Arial"/>
                <w:b/>
                <w:bCs/>
                <w:color w:val="auto"/>
              </w:rPr>
              <w:t xml:space="preserve"> проектирование (детальный инжиниринг)</w:t>
            </w:r>
            <w:r w:rsidRPr="00702260">
              <w:rPr>
                <w:rFonts w:ascii="Arial" w:hAnsi="Arial" w:cs="Arial"/>
                <w:b/>
                <w:bCs/>
                <w:color w:val="auto"/>
              </w:rPr>
              <w:t xml:space="preserve"> входят</w:t>
            </w:r>
            <w:r w:rsidR="00B92C13" w:rsidRPr="00702260">
              <w:rPr>
                <w:rFonts w:ascii="Arial" w:hAnsi="Arial" w:cs="Arial"/>
                <w:b/>
                <w:bCs/>
                <w:color w:val="auto"/>
              </w:rPr>
              <w:t>:</w:t>
            </w:r>
          </w:p>
          <w:p w14:paraId="1815779B" w14:textId="1503CAF0" w:rsidR="00AC0628" w:rsidRPr="00702260" w:rsidRDefault="00E948F5" w:rsidP="00BF3385">
            <w:pPr>
              <w:pStyle w:val="a0"/>
              <w:numPr>
                <w:ilvl w:val="1"/>
                <w:numId w:val="16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 xml:space="preserve"> </w:t>
            </w:r>
            <w:r w:rsidR="00AC0628" w:rsidRPr="00702260">
              <w:rPr>
                <w:rFonts w:ascii="Arial" w:hAnsi="Arial" w:cs="Arial"/>
                <w:color w:val="auto"/>
              </w:rPr>
              <w:t xml:space="preserve">Технологические решения на основе данных детального </w:t>
            </w:r>
            <w:r w:rsidRPr="00702260">
              <w:rPr>
                <w:rFonts w:ascii="Arial" w:hAnsi="Arial" w:cs="Arial"/>
                <w:color w:val="auto"/>
              </w:rPr>
              <w:t>инжиниринга,</w:t>
            </w:r>
            <w:r w:rsidR="00AC0628" w:rsidRPr="00702260">
              <w:rPr>
                <w:rFonts w:ascii="Arial" w:hAnsi="Arial" w:cs="Arial"/>
                <w:color w:val="auto"/>
              </w:rPr>
              <w:t xml:space="preserve"> представленного поставщиком оборудования.</w:t>
            </w:r>
          </w:p>
          <w:p w14:paraId="4E0801AD" w14:textId="38901765" w:rsidR="00282F55" w:rsidRPr="00702260" w:rsidRDefault="00E948F5" w:rsidP="00BF3385">
            <w:pPr>
              <w:pStyle w:val="a0"/>
              <w:numPr>
                <w:ilvl w:val="1"/>
                <w:numId w:val="16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 xml:space="preserve"> </w:t>
            </w:r>
            <w:r w:rsidR="00282F55" w:rsidRPr="00702260">
              <w:rPr>
                <w:rFonts w:ascii="Arial" w:hAnsi="Arial" w:cs="Arial"/>
                <w:color w:val="auto"/>
              </w:rPr>
              <w:t xml:space="preserve">РД по </w:t>
            </w:r>
            <w:proofErr w:type="spellStart"/>
            <w:r w:rsidR="00282F55" w:rsidRPr="00702260">
              <w:rPr>
                <w:rFonts w:ascii="Arial" w:hAnsi="Arial" w:cs="Arial"/>
                <w:color w:val="auto"/>
              </w:rPr>
              <w:t>горностроительным</w:t>
            </w:r>
            <w:proofErr w:type="spellEnd"/>
            <w:r w:rsidR="00282F55" w:rsidRPr="00702260">
              <w:rPr>
                <w:rFonts w:ascii="Arial" w:hAnsi="Arial" w:cs="Arial"/>
                <w:color w:val="auto"/>
              </w:rPr>
              <w:t xml:space="preserve"> решениям</w:t>
            </w:r>
            <w:r w:rsidR="00AC0628" w:rsidRPr="00702260">
              <w:rPr>
                <w:rFonts w:ascii="Arial" w:hAnsi="Arial" w:cs="Arial"/>
                <w:color w:val="auto"/>
              </w:rPr>
              <w:t xml:space="preserve"> на основании данных детального </w:t>
            </w:r>
            <w:r w:rsidRPr="00702260">
              <w:rPr>
                <w:rFonts w:ascii="Arial" w:hAnsi="Arial" w:cs="Arial"/>
                <w:color w:val="auto"/>
              </w:rPr>
              <w:t>инжиниринга,</w:t>
            </w:r>
            <w:r w:rsidR="00AC0628" w:rsidRPr="00702260">
              <w:rPr>
                <w:rFonts w:ascii="Arial" w:hAnsi="Arial" w:cs="Arial"/>
                <w:color w:val="auto"/>
              </w:rPr>
              <w:t xml:space="preserve"> представленного поставщиком оборудования</w:t>
            </w:r>
            <w:r w:rsidR="009F1D40" w:rsidRPr="00702260">
              <w:rPr>
                <w:rFonts w:ascii="Arial" w:hAnsi="Arial" w:cs="Arial"/>
                <w:color w:val="auto"/>
              </w:rPr>
              <w:t>:</w:t>
            </w:r>
          </w:p>
          <w:p w14:paraId="17A8693B" w14:textId="515C5AE0" w:rsidR="00215E76" w:rsidRPr="00702260" w:rsidRDefault="00215E76" w:rsidP="00BF3385">
            <w:pPr>
              <w:pStyle w:val="a0"/>
              <w:numPr>
                <w:ilvl w:val="0"/>
                <w:numId w:val="18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>Выбор месторасположение дробилки с обоснованием оптимального варианта;</w:t>
            </w:r>
          </w:p>
          <w:p w14:paraId="1CF5573E" w14:textId="2D5125DD" w:rsidR="00527671" w:rsidRPr="00702260" w:rsidRDefault="00527671" w:rsidP="00BF3385">
            <w:pPr>
              <w:pStyle w:val="a0"/>
              <w:numPr>
                <w:ilvl w:val="0"/>
                <w:numId w:val="18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>горно-подготовительные работы под размещение объектов комплекса ЦПТ;</w:t>
            </w:r>
          </w:p>
          <w:p w14:paraId="4BEEF6CC" w14:textId="0EC795A4" w:rsidR="00CE009D" w:rsidRPr="00702260" w:rsidRDefault="00E948F5" w:rsidP="00BF3385">
            <w:pPr>
              <w:pStyle w:val="a0"/>
              <w:numPr>
                <w:ilvl w:val="0"/>
                <w:numId w:val="18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>р</w:t>
            </w:r>
            <w:r w:rsidR="00CE009D" w:rsidRPr="00702260">
              <w:rPr>
                <w:rFonts w:ascii="Arial" w:hAnsi="Arial" w:cs="Arial"/>
                <w:color w:val="auto"/>
              </w:rPr>
              <w:t>асчет транспорта (</w:t>
            </w:r>
            <w:r w:rsidRPr="00702260">
              <w:rPr>
                <w:rFonts w:ascii="Arial" w:hAnsi="Arial" w:cs="Arial"/>
                <w:color w:val="auto"/>
              </w:rPr>
              <w:t>экскаватор, автосамосвалы</w:t>
            </w:r>
            <w:r w:rsidR="00CE009D" w:rsidRPr="00702260">
              <w:rPr>
                <w:rFonts w:ascii="Arial" w:hAnsi="Arial" w:cs="Arial"/>
                <w:color w:val="auto"/>
              </w:rPr>
              <w:t xml:space="preserve"> и т.д.) для погрузки и перевозки горной массы</w:t>
            </w:r>
            <w:r w:rsidRPr="00702260">
              <w:rPr>
                <w:rFonts w:ascii="Arial" w:hAnsi="Arial" w:cs="Arial"/>
                <w:color w:val="auto"/>
              </w:rPr>
              <w:t>.</w:t>
            </w:r>
          </w:p>
          <w:p w14:paraId="50001782" w14:textId="0E6D69CB" w:rsidR="00215E76" w:rsidRPr="00702260" w:rsidRDefault="00E948F5" w:rsidP="00215E76">
            <w:pPr>
              <w:pStyle w:val="a0"/>
              <w:numPr>
                <w:ilvl w:val="1"/>
                <w:numId w:val="16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 xml:space="preserve"> </w:t>
            </w:r>
            <w:r w:rsidR="00AC0628" w:rsidRPr="00702260">
              <w:rPr>
                <w:rFonts w:ascii="Arial" w:hAnsi="Arial" w:cs="Arial"/>
                <w:color w:val="auto"/>
              </w:rPr>
              <w:t>Г</w:t>
            </w:r>
            <w:r w:rsidR="00EB3D60" w:rsidRPr="00702260">
              <w:rPr>
                <w:rFonts w:ascii="Arial" w:hAnsi="Arial" w:cs="Arial"/>
                <w:color w:val="auto"/>
              </w:rPr>
              <w:t>одовой план-</w:t>
            </w:r>
            <w:r w:rsidR="009F1D40" w:rsidRPr="00702260">
              <w:rPr>
                <w:rFonts w:ascii="Arial" w:hAnsi="Arial" w:cs="Arial"/>
                <w:color w:val="auto"/>
              </w:rPr>
              <w:t xml:space="preserve">график отсыпки </w:t>
            </w:r>
            <w:r w:rsidR="00EB3D60" w:rsidRPr="00702260">
              <w:rPr>
                <w:rFonts w:ascii="Arial" w:hAnsi="Arial" w:cs="Arial"/>
                <w:color w:val="auto"/>
              </w:rPr>
              <w:t xml:space="preserve">пустой породы на </w:t>
            </w:r>
            <w:r w:rsidR="009F1D40" w:rsidRPr="00702260">
              <w:rPr>
                <w:rFonts w:ascii="Arial" w:hAnsi="Arial" w:cs="Arial"/>
                <w:color w:val="auto"/>
              </w:rPr>
              <w:t>отва</w:t>
            </w:r>
            <w:r w:rsidR="00EB3D60" w:rsidRPr="00702260">
              <w:rPr>
                <w:rFonts w:ascii="Arial" w:hAnsi="Arial" w:cs="Arial"/>
                <w:color w:val="auto"/>
              </w:rPr>
              <w:t>л</w:t>
            </w:r>
            <w:r w:rsidR="00215E76" w:rsidRPr="00702260">
              <w:rPr>
                <w:rFonts w:ascii="Arial" w:hAnsi="Arial" w:cs="Arial"/>
                <w:color w:val="auto"/>
              </w:rPr>
              <w:t>:</w:t>
            </w:r>
          </w:p>
          <w:p w14:paraId="43C108F2" w14:textId="77777777" w:rsidR="00215E76" w:rsidRPr="00702260" w:rsidRDefault="00215E76" w:rsidP="00215E76">
            <w:pPr>
              <w:pStyle w:val="a0"/>
              <w:numPr>
                <w:ilvl w:val="0"/>
                <w:numId w:val="25"/>
              </w:numPr>
              <w:ind w:right="-20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 xml:space="preserve">определение место отсыпки, </w:t>
            </w:r>
          </w:p>
          <w:p w14:paraId="5F80FD49" w14:textId="77777777" w:rsidR="00215E76" w:rsidRPr="00702260" w:rsidRDefault="00215E76" w:rsidP="00215E76">
            <w:pPr>
              <w:pStyle w:val="a0"/>
              <w:numPr>
                <w:ilvl w:val="0"/>
                <w:numId w:val="25"/>
              </w:numPr>
              <w:ind w:right="-20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 xml:space="preserve">устойчивость отвалов,  </w:t>
            </w:r>
          </w:p>
          <w:p w14:paraId="0A30EDEA" w14:textId="3EFE0F82" w:rsidR="00702260" w:rsidRPr="00702260" w:rsidRDefault="00215E76" w:rsidP="00702260">
            <w:pPr>
              <w:pStyle w:val="a0"/>
              <w:numPr>
                <w:ilvl w:val="0"/>
                <w:numId w:val="25"/>
              </w:numPr>
              <w:ind w:right="-20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>определить срок службы и конечный</w:t>
            </w:r>
            <w:r w:rsidR="00702260" w:rsidRPr="00702260">
              <w:rPr>
                <w:rFonts w:ascii="Arial" w:hAnsi="Arial" w:cs="Arial"/>
                <w:color w:val="auto"/>
              </w:rPr>
              <w:t xml:space="preserve"> объем отвала</w:t>
            </w:r>
            <w:r w:rsidRPr="00702260">
              <w:rPr>
                <w:rFonts w:ascii="Arial" w:hAnsi="Arial" w:cs="Arial"/>
                <w:color w:val="auto"/>
              </w:rPr>
              <w:t>.</w:t>
            </w:r>
          </w:p>
          <w:p w14:paraId="33A5B170" w14:textId="286EB238" w:rsidR="00702260" w:rsidRPr="00702260" w:rsidRDefault="00702260" w:rsidP="00BF3385">
            <w:pPr>
              <w:pStyle w:val="a0"/>
              <w:numPr>
                <w:ilvl w:val="1"/>
                <w:numId w:val="16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>Предусмотреть возможность перемещения комплекса ДПУ в карьер на последующих этапах строительства карьера (совместно с Генеральным Проектировщиком).</w:t>
            </w:r>
          </w:p>
          <w:p w14:paraId="12CA42F4" w14:textId="6F552E5E" w:rsidR="00702260" w:rsidRPr="00702260" w:rsidRDefault="00702260" w:rsidP="00BF3385">
            <w:pPr>
              <w:pStyle w:val="a0"/>
              <w:numPr>
                <w:ilvl w:val="1"/>
                <w:numId w:val="16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 xml:space="preserve">Рассмотреть варианты развития территории </w:t>
            </w:r>
            <w:proofErr w:type="spellStart"/>
            <w:r w:rsidRPr="00702260">
              <w:rPr>
                <w:rFonts w:ascii="Arial" w:hAnsi="Arial" w:cs="Arial"/>
                <w:color w:val="auto"/>
              </w:rPr>
              <w:t>отвалообразования</w:t>
            </w:r>
            <w:proofErr w:type="spellEnd"/>
            <w:r w:rsidRPr="00702260">
              <w:rPr>
                <w:rFonts w:ascii="Arial" w:hAnsi="Arial" w:cs="Arial"/>
                <w:color w:val="auto"/>
              </w:rPr>
              <w:t xml:space="preserve"> на перспективных участках.</w:t>
            </w:r>
          </w:p>
          <w:p w14:paraId="7BEC0780" w14:textId="79F30078" w:rsidR="00815FC5" w:rsidRPr="00702260" w:rsidRDefault="00E948F5" w:rsidP="00BF3385">
            <w:pPr>
              <w:pStyle w:val="a0"/>
              <w:numPr>
                <w:ilvl w:val="1"/>
                <w:numId w:val="16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 xml:space="preserve"> </w:t>
            </w:r>
            <w:r w:rsidR="00AC0628" w:rsidRPr="00702260">
              <w:rPr>
                <w:rFonts w:ascii="Arial" w:hAnsi="Arial" w:cs="Arial"/>
                <w:color w:val="auto"/>
              </w:rPr>
              <w:t>О</w:t>
            </w:r>
            <w:r w:rsidR="00815FC5" w:rsidRPr="00702260">
              <w:rPr>
                <w:rFonts w:ascii="Arial" w:hAnsi="Arial" w:cs="Arial"/>
                <w:color w:val="auto"/>
              </w:rPr>
              <w:t>бъекты транспорта</w:t>
            </w:r>
            <w:r w:rsidR="00503C6E" w:rsidRPr="00702260">
              <w:rPr>
                <w:rFonts w:ascii="Arial" w:hAnsi="Arial" w:cs="Arial"/>
                <w:color w:val="auto"/>
              </w:rPr>
              <w:t xml:space="preserve"> (автодороги технологические, </w:t>
            </w:r>
            <w:r w:rsidRPr="00702260">
              <w:rPr>
                <w:rFonts w:ascii="Arial" w:hAnsi="Arial" w:cs="Arial"/>
                <w:color w:val="auto"/>
              </w:rPr>
              <w:t>подъездные</w:t>
            </w:r>
            <w:r w:rsidR="00503C6E" w:rsidRPr="00702260">
              <w:rPr>
                <w:rFonts w:ascii="Arial" w:hAnsi="Arial" w:cs="Arial"/>
                <w:color w:val="auto"/>
              </w:rPr>
              <w:t xml:space="preserve">, разгрузочные площадки) в районе действия технологии </w:t>
            </w:r>
            <w:proofErr w:type="spellStart"/>
            <w:r w:rsidR="00503C6E" w:rsidRPr="00702260">
              <w:rPr>
                <w:rFonts w:ascii="Arial" w:hAnsi="Arial" w:cs="Arial"/>
                <w:color w:val="auto"/>
              </w:rPr>
              <w:t>отвалообразования</w:t>
            </w:r>
            <w:proofErr w:type="spellEnd"/>
            <w:r w:rsidR="00815FC5" w:rsidRPr="00702260">
              <w:rPr>
                <w:rFonts w:ascii="Arial" w:hAnsi="Arial" w:cs="Arial"/>
                <w:color w:val="auto"/>
              </w:rPr>
              <w:t>;</w:t>
            </w:r>
          </w:p>
          <w:p w14:paraId="28E8BDAD" w14:textId="073BF1CE" w:rsidR="00815FC5" w:rsidRPr="00702260" w:rsidRDefault="00E948F5" w:rsidP="00BF3385">
            <w:pPr>
              <w:pStyle w:val="a0"/>
              <w:numPr>
                <w:ilvl w:val="1"/>
                <w:numId w:val="16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 xml:space="preserve"> </w:t>
            </w:r>
            <w:r w:rsidR="00AC0628" w:rsidRPr="00702260">
              <w:rPr>
                <w:rFonts w:ascii="Arial" w:hAnsi="Arial" w:cs="Arial"/>
                <w:color w:val="auto"/>
              </w:rPr>
              <w:t>О</w:t>
            </w:r>
            <w:r w:rsidR="00815FC5" w:rsidRPr="00702260">
              <w:rPr>
                <w:rFonts w:ascii="Arial" w:hAnsi="Arial" w:cs="Arial"/>
                <w:color w:val="auto"/>
              </w:rPr>
              <w:t>бъекты электроснабжения</w:t>
            </w:r>
            <w:r w:rsidRPr="00702260">
              <w:rPr>
                <w:rFonts w:ascii="Arial" w:hAnsi="Arial" w:cs="Arial"/>
                <w:color w:val="auto"/>
              </w:rPr>
              <w:t>.</w:t>
            </w:r>
          </w:p>
          <w:p w14:paraId="2F3EE879" w14:textId="2FEC4DDB" w:rsidR="00527671" w:rsidRPr="00702260" w:rsidRDefault="00E948F5" w:rsidP="00BF3385">
            <w:pPr>
              <w:pStyle w:val="a0"/>
              <w:numPr>
                <w:ilvl w:val="1"/>
                <w:numId w:val="16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lastRenderedPageBreak/>
              <w:t xml:space="preserve"> </w:t>
            </w:r>
            <w:r w:rsidR="00AC0628" w:rsidRPr="00702260">
              <w:rPr>
                <w:rFonts w:ascii="Arial" w:hAnsi="Arial" w:cs="Arial"/>
                <w:color w:val="auto"/>
              </w:rPr>
              <w:t>О</w:t>
            </w:r>
            <w:r w:rsidR="00527671" w:rsidRPr="00702260">
              <w:rPr>
                <w:rFonts w:ascii="Arial" w:hAnsi="Arial" w:cs="Arial"/>
                <w:color w:val="auto"/>
              </w:rPr>
              <w:t>бъекты связи и локальные вычислительные сети</w:t>
            </w:r>
            <w:r w:rsidRPr="00702260">
              <w:rPr>
                <w:rFonts w:ascii="Arial" w:hAnsi="Arial" w:cs="Arial"/>
                <w:color w:val="auto"/>
              </w:rPr>
              <w:t>.</w:t>
            </w:r>
          </w:p>
          <w:p w14:paraId="50F03ECC" w14:textId="15184C15" w:rsidR="00527671" w:rsidRPr="00702260" w:rsidRDefault="00E948F5" w:rsidP="00BF3385">
            <w:pPr>
              <w:pStyle w:val="a0"/>
              <w:numPr>
                <w:ilvl w:val="1"/>
                <w:numId w:val="16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 xml:space="preserve"> </w:t>
            </w:r>
            <w:r w:rsidR="00AC0628" w:rsidRPr="00702260">
              <w:rPr>
                <w:rFonts w:ascii="Arial" w:hAnsi="Arial" w:cs="Arial"/>
                <w:color w:val="auto"/>
              </w:rPr>
              <w:t>В</w:t>
            </w:r>
            <w:r w:rsidR="00527671" w:rsidRPr="00702260">
              <w:rPr>
                <w:rFonts w:ascii="Arial" w:hAnsi="Arial" w:cs="Arial"/>
                <w:color w:val="auto"/>
              </w:rPr>
              <w:t>ынос объектов</w:t>
            </w:r>
            <w:r w:rsidRPr="00702260">
              <w:rPr>
                <w:rFonts w:ascii="Arial" w:hAnsi="Arial" w:cs="Arial"/>
                <w:color w:val="auto"/>
              </w:rPr>
              <w:t>,</w:t>
            </w:r>
            <w:r w:rsidR="00527671" w:rsidRPr="00702260">
              <w:rPr>
                <w:rFonts w:ascii="Arial" w:hAnsi="Arial" w:cs="Arial"/>
                <w:color w:val="auto"/>
              </w:rPr>
              <w:t xml:space="preserve"> пересекаемых ЦПТ (при необходимости)</w:t>
            </w:r>
            <w:r w:rsidRPr="00702260">
              <w:rPr>
                <w:rFonts w:ascii="Arial" w:hAnsi="Arial" w:cs="Arial"/>
                <w:color w:val="auto"/>
              </w:rPr>
              <w:t>.</w:t>
            </w:r>
          </w:p>
          <w:p w14:paraId="48F5F160" w14:textId="6C7B62F4" w:rsidR="00503C6E" w:rsidRPr="00702260" w:rsidRDefault="00AC0628" w:rsidP="00BF3385">
            <w:pPr>
              <w:pStyle w:val="a0"/>
              <w:numPr>
                <w:ilvl w:val="1"/>
                <w:numId w:val="16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>Обще строительные и</w:t>
            </w:r>
            <w:r w:rsidR="00EB346A" w:rsidRPr="00702260">
              <w:rPr>
                <w:rFonts w:ascii="Arial" w:hAnsi="Arial" w:cs="Arial"/>
                <w:color w:val="auto"/>
              </w:rPr>
              <w:t xml:space="preserve"> конструкт</w:t>
            </w:r>
            <w:r w:rsidRPr="00702260">
              <w:rPr>
                <w:rFonts w:ascii="Arial" w:hAnsi="Arial" w:cs="Arial"/>
                <w:color w:val="auto"/>
              </w:rPr>
              <w:t>ивные</w:t>
            </w:r>
            <w:r w:rsidR="00EB346A" w:rsidRPr="00702260">
              <w:rPr>
                <w:rFonts w:ascii="Arial" w:hAnsi="Arial" w:cs="Arial"/>
                <w:color w:val="auto"/>
              </w:rPr>
              <w:t xml:space="preserve"> </w:t>
            </w:r>
            <w:r w:rsidR="00503C6E" w:rsidRPr="00702260">
              <w:rPr>
                <w:rFonts w:ascii="Arial" w:hAnsi="Arial" w:cs="Arial"/>
                <w:color w:val="auto"/>
              </w:rPr>
              <w:t>решения</w:t>
            </w:r>
            <w:r w:rsidR="00C01A64" w:rsidRPr="00702260">
              <w:rPr>
                <w:rFonts w:ascii="Arial" w:hAnsi="Arial" w:cs="Arial"/>
                <w:color w:val="auto"/>
              </w:rPr>
              <w:t>:</w:t>
            </w:r>
          </w:p>
          <w:p w14:paraId="1C0663A5" w14:textId="4BE0F4EC" w:rsidR="00626EB3" w:rsidRPr="00702260" w:rsidRDefault="00626EB3" w:rsidP="00BF3385">
            <w:pPr>
              <w:pStyle w:val="a0"/>
              <w:numPr>
                <w:ilvl w:val="1"/>
                <w:numId w:val="21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>фундаменты и железобетонные работы;</w:t>
            </w:r>
          </w:p>
          <w:p w14:paraId="2BA5F852" w14:textId="1020E47E" w:rsidR="00527671" w:rsidRPr="00702260" w:rsidRDefault="00527671" w:rsidP="00BF3385">
            <w:pPr>
              <w:pStyle w:val="a0"/>
              <w:numPr>
                <w:ilvl w:val="1"/>
                <w:numId w:val="21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>основное и вспомогательное оборудование, опорные и прочие конструкции и механизмы дробильного комплекса;</w:t>
            </w:r>
          </w:p>
          <w:p w14:paraId="19341DF6" w14:textId="58EA78AF" w:rsidR="00527671" w:rsidRPr="00702260" w:rsidRDefault="00527671" w:rsidP="00BF3385">
            <w:pPr>
              <w:pStyle w:val="a0"/>
              <w:numPr>
                <w:ilvl w:val="1"/>
                <w:numId w:val="21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>основное и вспомогательное оборудование, опорные и прочие конструкции и механизмы конвейерного комплекса;</w:t>
            </w:r>
          </w:p>
          <w:p w14:paraId="6D1B2A70" w14:textId="77777777" w:rsidR="00ED18A0" w:rsidRPr="00702260" w:rsidRDefault="00527671" w:rsidP="00ED18A0">
            <w:pPr>
              <w:pStyle w:val="a0"/>
              <w:numPr>
                <w:ilvl w:val="0"/>
                <w:numId w:val="18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 xml:space="preserve">основное и вспомогательное оборудование, опорные и прочие конструкции и механизмы </w:t>
            </w:r>
            <w:proofErr w:type="spellStart"/>
            <w:r w:rsidRPr="00702260">
              <w:rPr>
                <w:rFonts w:ascii="Arial" w:hAnsi="Arial" w:cs="Arial"/>
                <w:color w:val="auto"/>
              </w:rPr>
              <w:t>отвалообразующего</w:t>
            </w:r>
            <w:proofErr w:type="spellEnd"/>
            <w:r w:rsidRPr="00702260">
              <w:rPr>
                <w:rFonts w:ascii="Arial" w:hAnsi="Arial" w:cs="Arial"/>
                <w:color w:val="auto"/>
              </w:rPr>
              <w:t xml:space="preserve"> комплекса;</w:t>
            </w:r>
            <w:r w:rsidR="00ED18A0" w:rsidRPr="00702260">
              <w:rPr>
                <w:rFonts w:ascii="Arial" w:hAnsi="Arial" w:cs="Arial"/>
                <w:color w:val="auto"/>
              </w:rPr>
              <w:t xml:space="preserve"> </w:t>
            </w:r>
          </w:p>
          <w:p w14:paraId="55BACBB1" w14:textId="4047A4D7" w:rsidR="00702260" w:rsidRPr="00702260" w:rsidRDefault="00651AC3" w:rsidP="00702260">
            <w:pPr>
              <w:pStyle w:val="a0"/>
              <w:numPr>
                <w:ilvl w:val="0"/>
                <w:numId w:val="18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>в</w:t>
            </w:r>
            <w:r w:rsidR="00ED18A0" w:rsidRPr="00702260">
              <w:rPr>
                <w:rFonts w:ascii="Arial" w:hAnsi="Arial" w:cs="Arial"/>
                <w:color w:val="auto"/>
              </w:rPr>
              <w:t>ыполнить расчеты устойчивости зданий, сооружений и элементов ЦПТ по данным геологических изысканий</w:t>
            </w:r>
            <w:r w:rsidR="00E73FDC" w:rsidRPr="00702260">
              <w:rPr>
                <w:rFonts w:ascii="Arial" w:hAnsi="Arial" w:cs="Arial"/>
                <w:color w:val="auto"/>
              </w:rPr>
              <w:t>, предоставленных заказчиком</w:t>
            </w:r>
            <w:r w:rsidR="00ED18A0" w:rsidRPr="00702260">
              <w:rPr>
                <w:rFonts w:ascii="Arial" w:hAnsi="Arial" w:cs="Arial"/>
                <w:color w:val="auto"/>
              </w:rPr>
              <w:t>.</w:t>
            </w:r>
          </w:p>
          <w:p w14:paraId="178B99BC" w14:textId="070DC816" w:rsidR="00702260" w:rsidRPr="00702260" w:rsidRDefault="00702260" w:rsidP="00BF3385">
            <w:pPr>
              <w:pStyle w:val="a0"/>
              <w:numPr>
                <w:ilvl w:val="1"/>
                <w:numId w:val="16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>Выполнить инженерно-геологическое и геолого-структурное изучение участка строительства дробильно-конвейерного комплекса.</w:t>
            </w:r>
          </w:p>
          <w:p w14:paraId="3554CA1E" w14:textId="77777777" w:rsidR="00BF3385" w:rsidRPr="00702260" w:rsidRDefault="00BF3385" w:rsidP="00BF3385">
            <w:pPr>
              <w:pStyle w:val="a0"/>
              <w:numPr>
                <w:ilvl w:val="1"/>
                <w:numId w:val="16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>объекты АСУТП;</w:t>
            </w:r>
          </w:p>
          <w:p w14:paraId="10DAA16B" w14:textId="3C73B0F3" w:rsidR="00BF3385" w:rsidRPr="00702260" w:rsidRDefault="00AC0628" w:rsidP="00BF3385">
            <w:pPr>
              <w:pStyle w:val="a0"/>
              <w:numPr>
                <w:ilvl w:val="1"/>
                <w:numId w:val="22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>С</w:t>
            </w:r>
            <w:r w:rsidR="00BF3385" w:rsidRPr="00702260">
              <w:rPr>
                <w:rFonts w:ascii="Arial" w:hAnsi="Arial" w:cs="Arial"/>
                <w:color w:val="auto"/>
              </w:rPr>
              <w:t>истемы видеонаблюдения и видеоконтроля основных (значимых) узлов оборудования и объектов (приемные бункера, натяжные и приводные станции конвейеров, перегрузочные узлы и т.п.);</w:t>
            </w:r>
          </w:p>
          <w:p w14:paraId="76E2A79C" w14:textId="2B2DDB44" w:rsidR="00BF3385" w:rsidRPr="00702260" w:rsidRDefault="00AC0628" w:rsidP="00BF3385">
            <w:pPr>
              <w:pStyle w:val="a0"/>
              <w:numPr>
                <w:ilvl w:val="1"/>
                <w:numId w:val="22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>С</w:t>
            </w:r>
            <w:r w:rsidR="00BF3385" w:rsidRPr="00702260">
              <w:rPr>
                <w:rFonts w:ascii="Arial" w:hAnsi="Arial" w:cs="Arial"/>
                <w:color w:val="auto"/>
              </w:rPr>
              <w:t>истемы внутриобъектовой связи, включая мобильную, системы пожарной сигнализации, системы контроля и управления доступом, видеонаблюдения выполнить в полном объёме с возможностью вывода сигналов сигнализации на централизованный диспетчерский пульт предприятия (через внутриобъектовый коммутатор связи ЦПТ)</w:t>
            </w:r>
            <w:r w:rsidR="00651AC3" w:rsidRPr="00702260">
              <w:rPr>
                <w:rFonts w:ascii="Arial" w:hAnsi="Arial" w:cs="Arial"/>
                <w:color w:val="auto"/>
              </w:rPr>
              <w:t>;</w:t>
            </w:r>
          </w:p>
          <w:p w14:paraId="7044F8FD" w14:textId="024DCD76" w:rsidR="00BF3385" w:rsidRPr="00702260" w:rsidRDefault="00651AC3" w:rsidP="00BF3385">
            <w:pPr>
              <w:pStyle w:val="a0"/>
              <w:numPr>
                <w:ilvl w:val="1"/>
                <w:numId w:val="22"/>
              </w:num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>в</w:t>
            </w:r>
            <w:r w:rsidR="00BF3385" w:rsidRPr="00702260">
              <w:rPr>
                <w:rFonts w:ascii="Arial" w:hAnsi="Arial" w:cs="Arial"/>
                <w:color w:val="auto"/>
              </w:rPr>
              <w:t>ыдача параметров ЦПТ осуществляется с сервера АСУТП ЦПТ, размещаемого в пределах границ проектирования и доступного через коммутатор связи ЦПТ.</w:t>
            </w:r>
          </w:p>
          <w:p w14:paraId="4BD22EF9" w14:textId="5B9468EE" w:rsidR="00EB346A" w:rsidRPr="00702260" w:rsidRDefault="00B92C13" w:rsidP="00BF3385">
            <w:pPr>
              <w:spacing w:before="30" w:after="30"/>
              <w:ind w:left="36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 xml:space="preserve">Детальное проектирование </w:t>
            </w:r>
            <w:r w:rsidR="00527671" w:rsidRPr="00702260">
              <w:rPr>
                <w:rFonts w:ascii="Arial" w:hAnsi="Arial" w:cs="Arial"/>
                <w:color w:val="auto"/>
              </w:rPr>
              <w:t xml:space="preserve">выполняется в объёме, достаточном для закупки полного комплекта основного и вспомогательного оборудования, материалов и изделий, производство строительно-монтажных работ по проекту в полном объеме. </w:t>
            </w:r>
          </w:p>
          <w:p w14:paraId="77BFB04A" w14:textId="77777777" w:rsidR="00EB346A" w:rsidRPr="00702260" w:rsidRDefault="00527671" w:rsidP="00BF3385">
            <w:pPr>
              <w:spacing w:before="30" w:after="30"/>
              <w:ind w:left="36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 xml:space="preserve">Рабочая документация должна содержать комплект чертежей, расчетов, монтажных схем, </w:t>
            </w:r>
            <w:r w:rsidRPr="00702260">
              <w:rPr>
                <w:rFonts w:ascii="Arial" w:hAnsi="Arial" w:cs="Arial"/>
                <w:color w:val="auto"/>
              </w:rPr>
              <w:lastRenderedPageBreak/>
              <w:t xml:space="preserve">пояснительных и прочих графических и текстовых документов по каждому узлу комплекса ЦПТ-Порода; </w:t>
            </w:r>
          </w:p>
          <w:p w14:paraId="62329726" w14:textId="31BE97EA" w:rsidR="00EB346A" w:rsidRPr="00702260" w:rsidRDefault="00EB346A" w:rsidP="00BF3385">
            <w:pPr>
              <w:spacing w:before="30" w:after="30"/>
              <w:ind w:left="36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>С</w:t>
            </w:r>
            <w:r w:rsidR="00527671" w:rsidRPr="00702260">
              <w:rPr>
                <w:rFonts w:ascii="Arial" w:hAnsi="Arial" w:cs="Arial"/>
                <w:color w:val="auto"/>
              </w:rPr>
              <w:t xml:space="preserve">пецификации на оборудование, материалы, и изделия, проект организации строительно-монтажных работ, сметную документацию (полный сводный сметный расчет стоимости строительства, объектные и локальные сметные расчеты, сметные расчеты на отдельные виды затрат, сметы на пуско-наладочные работы). </w:t>
            </w:r>
          </w:p>
          <w:p w14:paraId="387DAC0C" w14:textId="77777777" w:rsidR="00EB346A" w:rsidRPr="00702260" w:rsidRDefault="00B92C13" w:rsidP="00BF3385">
            <w:pPr>
              <w:spacing w:before="30" w:after="30"/>
              <w:ind w:left="36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>Д</w:t>
            </w:r>
            <w:r w:rsidR="00527671" w:rsidRPr="00702260">
              <w:rPr>
                <w:rFonts w:ascii="Arial" w:hAnsi="Arial" w:cs="Arial"/>
                <w:color w:val="auto"/>
              </w:rPr>
              <w:t>окументация согласовывается с заказчиком и должна быть достаточной для выполнения строительно-монтажных работ.</w:t>
            </w:r>
            <w:r w:rsidR="000C718D" w:rsidRPr="00702260">
              <w:rPr>
                <w:rFonts w:ascii="Arial" w:hAnsi="Arial" w:cs="Arial"/>
                <w:color w:val="auto"/>
              </w:rPr>
              <w:t xml:space="preserve"> </w:t>
            </w:r>
          </w:p>
          <w:p w14:paraId="67064FFE" w14:textId="23D5BD28" w:rsidR="00527671" w:rsidRPr="00702260" w:rsidRDefault="00EB346A" w:rsidP="00BF3385">
            <w:pPr>
              <w:spacing w:before="30" w:after="30"/>
              <w:ind w:left="36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 xml:space="preserve">В рабочей документации </w:t>
            </w:r>
            <w:r w:rsidR="000C718D" w:rsidRPr="00702260">
              <w:rPr>
                <w:rFonts w:ascii="Arial" w:hAnsi="Arial" w:cs="Arial"/>
                <w:color w:val="auto"/>
              </w:rPr>
              <w:t xml:space="preserve">предусмотреть не предвиденные работы, упущенных техническим заданием. </w:t>
            </w:r>
          </w:p>
          <w:p w14:paraId="2B337B2A" w14:textId="77777777" w:rsidR="00EB346A" w:rsidRPr="00702260" w:rsidRDefault="00615F97" w:rsidP="00BF3385">
            <w:pPr>
              <w:spacing w:before="30" w:after="30"/>
              <w:ind w:left="36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 xml:space="preserve">Протоколы и иные требования к интеграции с внешними системами связи, сигнализации будут выданы Заказчиком дополнительно. </w:t>
            </w:r>
          </w:p>
          <w:p w14:paraId="32E4AB0F" w14:textId="77777777" w:rsidR="00EB346A" w:rsidRPr="00702260" w:rsidRDefault="00527671" w:rsidP="00BF3385">
            <w:p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 xml:space="preserve">Исполнитель участвует в выборе основного и вспомогательного технологического оборудования комплекса ЦПТ, и согласовывает техническую и законодательную возможность его применения. </w:t>
            </w:r>
          </w:p>
          <w:p w14:paraId="55ECF2CB" w14:textId="77777777" w:rsidR="00651AC3" w:rsidRDefault="00527671" w:rsidP="007C440B">
            <w:p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  <w:r w:rsidRPr="00702260">
              <w:rPr>
                <w:rFonts w:ascii="Arial" w:hAnsi="Arial" w:cs="Arial"/>
                <w:color w:val="auto"/>
              </w:rPr>
              <w:t>Исполнитель выполняет необходимые согласования, заключения, разрешения и прочую документацию, обеспечивающую прохождение предусмотренных законодательством экспертиз, разрабатывает задания на проведение всех необходимых инженерных изысканий и всех стадий инжиниринговых работ.</w:t>
            </w:r>
          </w:p>
          <w:p w14:paraId="23E3D071" w14:textId="3E7EA267" w:rsidR="00B11E92" w:rsidRPr="007C440B" w:rsidRDefault="00B11E92" w:rsidP="007C440B">
            <w:pPr>
              <w:ind w:left="36" w:right="-20" w:firstLine="281"/>
              <w:jc w:val="both"/>
              <w:rPr>
                <w:rFonts w:ascii="Arial" w:hAnsi="Arial" w:cs="Arial"/>
                <w:color w:val="auto"/>
              </w:rPr>
            </w:pPr>
          </w:p>
        </w:tc>
      </w:tr>
      <w:tr w:rsidR="00907FDC" w:rsidRPr="004569DA" w14:paraId="788EC9A4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F70D54" w14:textId="2E92B982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lastRenderedPageBreak/>
              <w:t>20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C74108" w14:textId="77777777" w:rsidR="00907FDC" w:rsidRPr="004569DA" w:rsidRDefault="00907FDC" w:rsidP="00244E22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Требования по обеспечению энергоэффективности принимаемых проектных решений.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8FAC30" w14:textId="3278BA48" w:rsidR="00B92C13" w:rsidRPr="004569DA" w:rsidRDefault="00B92C13" w:rsidP="00BF3385">
            <w:pPr>
              <w:ind w:firstLine="284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Обеспечить выполнении требований: Постановление Президента Республики Узбекистан №ПП-2343 от</w:t>
            </w:r>
            <w:r w:rsidR="00E948F5">
              <w:rPr>
                <w:rFonts w:ascii="Arial" w:hAnsi="Arial" w:cs="Arial"/>
              </w:rPr>
              <w:t xml:space="preserve"> </w:t>
            </w:r>
            <w:r w:rsidRPr="004569DA">
              <w:rPr>
                <w:rFonts w:ascii="Arial" w:hAnsi="Arial" w:cs="Arial"/>
              </w:rPr>
              <w:t xml:space="preserve">05.05.2016г. Постановление </w:t>
            </w:r>
            <w:r w:rsidR="00E948F5">
              <w:rPr>
                <w:rFonts w:ascii="Arial" w:hAnsi="Arial" w:cs="Arial"/>
              </w:rPr>
              <w:t>Кабинета Министров Республики Узбекистан</w:t>
            </w:r>
            <w:r w:rsidRPr="004569DA">
              <w:rPr>
                <w:rFonts w:ascii="Arial" w:hAnsi="Arial" w:cs="Arial"/>
              </w:rPr>
              <w:t xml:space="preserve"> №161 от 02.06.2011г. </w:t>
            </w:r>
            <w:r w:rsidR="00E948F5">
              <w:rPr>
                <w:rFonts w:ascii="Arial" w:hAnsi="Arial" w:cs="Arial"/>
              </w:rPr>
              <w:br/>
            </w:r>
            <w:r w:rsidRPr="004569DA">
              <w:rPr>
                <w:rFonts w:ascii="Arial" w:hAnsi="Arial" w:cs="Arial"/>
              </w:rPr>
              <w:t xml:space="preserve">Постановление </w:t>
            </w:r>
            <w:r w:rsidR="00E948F5">
              <w:rPr>
                <w:rFonts w:ascii="Arial" w:hAnsi="Arial" w:cs="Arial"/>
              </w:rPr>
              <w:t>Кабинета Министров Республики Узбекистан</w:t>
            </w:r>
            <w:r w:rsidRPr="004569DA">
              <w:rPr>
                <w:rFonts w:ascii="Arial" w:hAnsi="Arial" w:cs="Arial"/>
              </w:rPr>
              <w:t xml:space="preserve"> №299 от 20.10.2015г.</w:t>
            </w:r>
          </w:p>
          <w:p w14:paraId="052E4122" w14:textId="46A1E3AD" w:rsidR="00B92C13" w:rsidRPr="004569DA" w:rsidRDefault="00B92C13" w:rsidP="00BF3385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Предусмотреть оснащение объекта приборами учета энергетических ресурсов (электроэнергия, техническая вода), интеграцию в корпоративную систему учёта энергетических ресурсов АО</w:t>
            </w:r>
            <w:r w:rsidR="00E948F5">
              <w:rPr>
                <w:rFonts w:ascii="Arial" w:hAnsi="Arial" w:cs="Arial"/>
              </w:rPr>
              <w:t> </w:t>
            </w:r>
            <w:r w:rsidRPr="004569DA">
              <w:rPr>
                <w:rFonts w:ascii="Arial" w:hAnsi="Arial" w:cs="Arial"/>
              </w:rPr>
              <w:t>«А</w:t>
            </w:r>
            <w:r w:rsidR="00E948F5">
              <w:rPr>
                <w:rFonts w:ascii="Arial" w:hAnsi="Arial" w:cs="Arial"/>
              </w:rPr>
              <w:t xml:space="preserve">лмалыкский </w:t>
            </w:r>
            <w:r w:rsidRPr="004569DA">
              <w:rPr>
                <w:rFonts w:ascii="Arial" w:hAnsi="Arial" w:cs="Arial"/>
              </w:rPr>
              <w:t>ГМК» на основании выданных Заказчиком технических условий на АСТУЭ, АСКУЭ</w:t>
            </w:r>
          </w:p>
          <w:p w14:paraId="5A8568D3" w14:textId="77777777" w:rsidR="00B92C13" w:rsidRPr="004569DA" w:rsidRDefault="00B92C13" w:rsidP="00BF3385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Категория надежности электроснабжения – II</w:t>
            </w:r>
          </w:p>
          <w:p w14:paraId="4B135EB0" w14:textId="108CD807" w:rsidR="00B92C13" w:rsidRPr="004569DA" w:rsidRDefault="00B92C13" w:rsidP="00BF3385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При целесообразности выделения электропри</w:t>
            </w:r>
            <w:r w:rsidR="00E948F5">
              <w:rPr>
                <w:rFonts w:ascii="Arial" w:hAnsi="Arial" w:cs="Arial"/>
              </w:rPr>
              <w:t>ё</w:t>
            </w:r>
            <w:r w:rsidRPr="004569DA">
              <w:rPr>
                <w:rFonts w:ascii="Arial" w:hAnsi="Arial" w:cs="Arial"/>
              </w:rPr>
              <w:t>мников III категории – указать, обосновать проектом, согласовать с Заказчиком</w:t>
            </w:r>
          </w:p>
          <w:p w14:paraId="6316B0F0" w14:textId="1AAE3418" w:rsidR="009D04A8" w:rsidRPr="004569DA" w:rsidRDefault="00B92C13" w:rsidP="00E948F5">
            <w:pPr>
              <w:ind w:firstLine="284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lastRenderedPageBreak/>
              <w:t>Перечень электропри</w:t>
            </w:r>
            <w:r w:rsidR="00E948F5">
              <w:rPr>
                <w:rFonts w:ascii="Arial" w:hAnsi="Arial" w:cs="Arial"/>
              </w:rPr>
              <w:t>ё</w:t>
            </w:r>
            <w:r w:rsidRPr="004569DA">
              <w:rPr>
                <w:rFonts w:ascii="Arial" w:hAnsi="Arial" w:cs="Arial"/>
              </w:rPr>
              <w:t>мников по I категории надежности определить проектом, согласовать с Заказчиком; предусмотреть резервирование и/или автономные источники электроснабжения.</w:t>
            </w:r>
          </w:p>
        </w:tc>
      </w:tr>
      <w:tr w:rsidR="00907FDC" w:rsidRPr="004569DA" w14:paraId="3170DFBD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DA8C58" w14:textId="77777777" w:rsidR="00907FDC" w:rsidRPr="004569DA" w:rsidRDefault="00907FDC" w:rsidP="00244E22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lastRenderedPageBreak/>
              <w:t>21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46D7E0" w14:textId="68C1FE63" w:rsidR="00907FDC" w:rsidRPr="004569DA" w:rsidRDefault="00907FDC" w:rsidP="00244E22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 xml:space="preserve">Требование по разработке инженерно-технических </w:t>
            </w:r>
            <w:r w:rsidR="00BE3026" w:rsidRPr="004569DA">
              <w:rPr>
                <w:rFonts w:ascii="Arial" w:eastAsia="Times New Roman" w:hAnsi="Arial" w:cs="Arial"/>
              </w:rPr>
              <w:t>мероприятий ГЗ</w:t>
            </w:r>
            <w:r w:rsidRPr="004569DA">
              <w:rPr>
                <w:rFonts w:ascii="Arial" w:eastAsia="Times New Roman" w:hAnsi="Arial" w:cs="Arial"/>
              </w:rPr>
              <w:t xml:space="preserve"> и </w:t>
            </w:r>
            <w:r w:rsidR="00BE3026" w:rsidRPr="004569DA">
              <w:rPr>
                <w:rFonts w:ascii="Arial" w:eastAsia="Times New Roman" w:hAnsi="Arial" w:cs="Arial"/>
              </w:rPr>
              <w:t>предупреждения ЧС</w:t>
            </w:r>
            <w:r w:rsidRPr="004569DA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E396C4" w14:textId="3B078B12" w:rsidR="009D04A8" w:rsidRPr="004569DA" w:rsidRDefault="00BE3026" w:rsidP="00BF3385">
            <w:pPr>
              <w:ind w:firstLine="284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Согласно техническим условиям</w:t>
            </w:r>
            <w:r w:rsidR="00907FDC" w:rsidRPr="004569DA">
              <w:rPr>
                <w:rFonts w:ascii="Arial" w:eastAsia="Times New Roman" w:hAnsi="Arial" w:cs="Arial"/>
              </w:rPr>
              <w:t xml:space="preserve"> УЧС г.</w:t>
            </w:r>
            <w:r w:rsidR="00E948F5">
              <w:rPr>
                <w:rFonts w:ascii="Arial" w:eastAsia="Times New Roman" w:hAnsi="Arial" w:cs="Arial"/>
              </w:rPr>
              <w:t> </w:t>
            </w:r>
            <w:r w:rsidR="00907FDC" w:rsidRPr="004569DA">
              <w:rPr>
                <w:rFonts w:ascii="Arial" w:eastAsia="Times New Roman" w:hAnsi="Arial" w:cs="Arial"/>
              </w:rPr>
              <w:t>Ал</w:t>
            </w:r>
            <w:r w:rsidR="009D04A8" w:rsidRPr="004569DA">
              <w:rPr>
                <w:rFonts w:ascii="Arial" w:eastAsia="Times New Roman" w:hAnsi="Arial" w:cs="Arial"/>
              </w:rPr>
              <w:t xml:space="preserve">малык. </w:t>
            </w:r>
            <w:r w:rsidR="009D04A8" w:rsidRPr="004569DA">
              <w:rPr>
                <w:rFonts w:ascii="Arial" w:hAnsi="Arial" w:cs="Arial"/>
              </w:rPr>
              <w:t>Сформировать запрос на получение технических условий по разработке инженерно-технических мероприятий гражданской защиты и предупреждения чрезвычайных ситуаций.</w:t>
            </w:r>
          </w:p>
          <w:p w14:paraId="226CC1AC" w14:textId="77777777" w:rsidR="00907FDC" w:rsidRDefault="00875895" w:rsidP="00BF3385">
            <w:pPr>
              <w:ind w:firstLine="284"/>
              <w:rPr>
                <w:rFonts w:ascii="Arial" w:eastAsia="Times New Roman" w:hAnsi="Arial" w:cs="Arial"/>
              </w:rPr>
            </w:pPr>
            <w:r w:rsidRPr="00875895">
              <w:rPr>
                <w:rFonts w:ascii="Arial" w:hAnsi="Arial" w:cs="Arial"/>
              </w:rPr>
              <w:t>Основными техническими решениями</w:t>
            </w:r>
            <w:r w:rsidR="009D04A8" w:rsidRPr="004569DA">
              <w:rPr>
                <w:rFonts w:ascii="Arial" w:hAnsi="Arial" w:cs="Arial"/>
              </w:rPr>
              <w:t xml:space="preserve"> выполнить технические условия, согласовать и утвердить в установленном порядке соответствующие технические решения</w:t>
            </w:r>
            <w:r w:rsidR="00907FDC" w:rsidRPr="004569DA">
              <w:rPr>
                <w:rFonts w:ascii="Arial" w:eastAsia="Times New Roman" w:hAnsi="Arial" w:cs="Arial"/>
              </w:rPr>
              <w:t>.</w:t>
            </w:r>
          </w:p>
          <w:p w14:paraId="1FD45FEE" w14:textId="30B3759B" w:rsidR="00B11E92" w:rsidRPr="004569DA" w:rsidRDefault="00B11E92" w:rsidP="00BF3385">
            <w:pPr>
              <w:ind w:firstLine="284"/>
              <w:rPr>
                <w:rFonts w:ascii="Arial" w:eastAsia="Times New Roman" w:hAnsi="Arial" w:cs="Arial"/>
              </w:rPr>
            </w:pPr>
          </w:p>
        </w:tc>
      </w:tr>
      <w:tr w:rsidR="009D04A8" w:rsidRPr="004569DA" w14:paraId="13EF0CBC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442AEE" w14:textId="77777777" w:rsidR="009D04A8" w:rsidRPr="004569DA" w:rsidRDefault="009D04A8" w:rsidP="009D04A8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21а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B0D1C9" w14:textId="77777777" w:rsidR="009D04A8" w:rsidRDefault="009D04A8" w:rsidP="009D04A8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Требование по разработке инженерно-технических мероприятий по промышленной безопасности.</w:t>
            </w:r>
          </w:p>
          <w:p w14:paraId="1C2FBB10" w14:textId="77777777" w:rsidR="00B11E92" w:rsidRPr="004569DA" w:rsidRDefault="00B11E92" w:rsidP="009D04A8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281D0A" w14:textId="7053DA30" w:rsidR="009D04A8" w:rsidRPr="004569DA" w:rsidRDefault="009D04A8" w:rsidP="009D04A8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hAnsi="Arial" w:cs="Arial"/>
              </w:rPr>
              <w:t>Разработать в соответствии с нормативными документами и представить Заказчику самостоятельным разделом.</w:t>
            </w:r>
          </w:p>
        </w:tc>
      </w:tr>
      <w:tr w:rsidR="009D04A8" w:rsidRPr="004569DA" w14:paraId="04C0AECE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844C3" w14:textId="77777777" w:rsidR="009D04A8" w:rsidRPr="004569DA" w:rsidRDefault="009D04A8" w:rsidP="009D04A8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22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962DB4" w14:textId="77777777" w:rsidR="009D04A8" w:rsidRDefault="009D04A8" w:rsidP="009D04A8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Требования по обеспечению условий жизнедеятельности инвалидов и маломобильных групп населения.</w:t>
            </w:r>
          </w:p>
          <w:p w14:paraId="2202DD16" w14:textId="77777777" w:rsidR="00B11E92" w:rsidRPr="004569DA" w:rsidRDefault="00B11E92" w:rsidP="009D04A8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84C36" w14:textId="77777777" w:rsidR="009D04A8" w:rsidRPr="004569DA" w:rsidRDefault="009D04A8" w:rsidP="00E948F5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Не требуется</w:t>
            </w:r>
          </w:p>
        </w:tc>
      </w:tr>
      <w:tr w:rsidR="009D04A8" w:rsidRPr="004569DA" w14:paraId="612DFD29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FEB9A0" w14:textId="77777777" w:rsidR="009D04A8" w:rsidRPr="004569DA" w:rsidRDefault="009D04A8" w:rsidP="009D04A8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23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643779" w14:textId="77777777" w:rsidR="009D04A8" w:rsidRDefault="009D04A8" w:rsidP="00651AC3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Требование по разработке раздела противопожарной безопасности</w:t>
            </w:r>
          </w:p>
          <w:p w14:paraId="3D241015" w14:textId="4383EA08" w:rsidR="00B11E92" w:rsidRPr="004569DA" w:rsidRDefault="00B11E92" w:rsidP="00651AC3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89D145" w14:textId="6F554E76" w:rsidR="009D04A8" w:rsidRPr="004569DA" w:rsidRDefault="000C718D" w:rsidP="00E948F5">
            <w:pPr>
              <w:pStyle w:val="aff2"/>
              <w:ind w:firstLine="0"/>
              <w:jc w:val="left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Определяется </w:t>
            </w:r>
            <w:r w:rsidR="009D04A8" w:rsidRPr="004569DA">
              <w:rPr>
                <w:rFonts w:ascii="Arial" w:hAnsi="Arial" w:cs="Arial"/>
              </w:rPr>
              <w:t>проектом</w:t>
            </w:r>
          </w:p>
        </w:tc>
      </w:tr>
      <w:tr w:rsidR="009D04A8" w:rsidRPr="004569DA" w14:paraId="25736CDB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55F778" w14:textId="77777777" w:rsidR="009D04A8" w:rsidRPr="004569DA" w:rsidRDefault="009D04A8" w:rsidP="009D04A8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24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38DCF" w14:textId="77777777" w:rsidR="009D04A8" w:rsidRPr="004569DA" w:rsidRDefault="009D04A8" w:rsidP="009D04A8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Требования по выполнению опытно-конструкторских и научно-исследовательских работ в процессе проектирования и строительства.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AB32D0" w14:textId="41D170C8" w:rsidR="00070C1D" w:rsidRPr="004569DA" w:rsidRDefault="00070C1D" w:rsidP="00070C1D">
            <w:pPr>
              <w:spacing w:before="30" w:after="30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НИР, ОКР в процессе проектирования и строительства не планируются.</w:t>
            </w:r>
          </w:p>
          <w:p w14:paraId="6A5B9195" w14:textId="77777777" w:rsidR="00651AC3" w:rsidRDefault="00070C1D" w:rsidP="00070C1D">
            <w:pPr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В процессе проектирования максимально использовать стандартные решения и минимизировать экспериментальные или разовые не проверенные технические решения, не имеющие научного и технического подтверждения.</w:t>
            </w:r>
          </w:p>
          <w:p w14:paraId="28642886" w14:textId="64AEEED9" w:rsidR="00B11E92" w:rsidRPr="0007296A" w:rsidRDefault="00B11E92" w:rsidP="00070C1D">
            <w:pPr>
              <w:rPr>
                <w:rFonts w:ascii="Arial" w:hAnsi="Arial" w:cs="Arial"/>
              </w:rPr>
            </w:pPr>
          </w:p>
        </w:tc>
      </w:tr>
      <w:tr w:rsidR="009D04A8" w:rsidRPr="004569DA" w14:paraId="5C5B0DC1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3CEAC" w14:textId="77777777" w:rsidR="009D04A8" w:rsidRPr="004569DA" w:rsidRDefault="009D04A8" w:rsidP="009D04A8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25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BC7067" w14:textId="77777777" w:rsidR="009D04A8" w:rsidRPr="004569DA" w:rsidRDefault="009D04A8" w:rsidP="009D04A8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Требование по выполнению демонстрационных материалов.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10A0B" w14:textId="77777777" w:rsidR="009D04A8" w:rsidRPr="004569DA" w:rsidRDefault="009D04A8" w:rsidP="00E948F5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Не требуется</w:t>
            </w:r>
          </w:p>
        </w:tc>
      </w:tr>
      <w:tr w:rsidR="009D04A8" w:rsidRPr="004569DA" w14:paraId="76B69184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2B8313" w14:textId="77777777" w:rsidR="009D04A8" w:rsidRPr="004569DA" w:rsidRDefault="009D04A8" w:rsidP="009D04A8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26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504134" w14:textId="77777777" w:rsidR="009D04A8" w:rsidRPr="004569DA" w:rsidRDefault="009D04A8" w:rsidP="009D04A8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Режим работы предприятия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7BD73" w14:textId="77777777" w:rsidR="009D04A8" w:rsidRDefault="00070C1D" w:rsidP="00070C1D">
            <w:pPr>
              <w:spacing w:before="30" w:after="30"/>
              <w:ind w:left="75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Принять сменность – 2 смены по 12 часов; 365 дней в году</w:t>
            </w:r>
          </w:p>
          <w:p w14:paraId="4DE21E70" w14:textId="2C4CBA22" w:rsidR="00B11E92" w:rsidRPr="004569DA" w:rsidRDefault="00B11E92" w:rsidP="00070C1D">
            <w:pPr>
              <w:spacing w:before="30" w:after="30"/>
              <w:ind w:left="75"/>
              <w:jc w:val="both"/>
              <w:rPr>
                <w:rFonts w:ascii="Arial" w:hAnsi="Arial" w:cs="Arial"/>
              </w:rPr>
            </w:pPr>
          </w:p>
        </w:tc>
      </w:tr>
      <w:tr w:rsidR="009D04A8" w:rsidRPr="004569DA" w14:paraId="7099DE1F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F96532" w14:textId="77777777" w:rsidR="009D04A8" w:rsidRPr="004569DA" w:rsidRDefault="009D04A8" w:rsidP="009D04A8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27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AC0CE5" w14:textId="77777777" w:rsidR="009D04A8" w:rsidRPr="004569DA" w:rsidRDefault="009D04A8" w:rsidP="009D04A8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Производственное кооперирование инфраструктура предприятия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DB238B" w14:textId="77777777" w:rsidR="00070C1D" w:rsidRPr="004569DA" w:rsidRDefault="00070C1D" w:rsidP="00BF3385">
            <w:pPr>
              <w:spacing w:before="30" w:after="30"/>
              <w:ind w:left="-105" w:firstLine="283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Границами комплекса ЦПТ по отдельным видам сред являются:</w:t>
            </w:r>
          </w:p>
          <w:p w14:paraId="1BEF5E5F" w14:textId="2B6F1186" w:rsidR="00070C1D" w:rsidRPr="004569DA" w:rsidRDefault="00070C1D" w:rsidP="00651AC3">
            <w:pPr>
              <w:pStyle w:val="a0"/>
              <w:widowControl/>
              <w:numPr>
                <w:ilvl w:val="0"/>
                <w:numId w:val="14"/>
              </w:numPr>
              <w:ind w:left="-13" w:firstLine="283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Горная масса: приемный бункер ДПУ при ЦПТ (точка разгрузки самосвалов); в случае необходимости промежуточного (буферного) </w:t>
            </w:r>
            <w:r w:rsidRPr="004569DA">
              <w:rPr>
                <w:rFonts w:ascii="Arial" w:hAnsi="Arial" w:cs="Arial"/>
              </w:rPr>
              <w:lastRenderedPageBreak/>
              <w:t xml:space="preserve">склада ЦПТ – проектирование, обеспечение его строительства и оснащение необходимым оборудованием, механизмами и техникой обеспечивает - Подрядчик. Требования к параметрам разгрузки горной массы </w:t>
            </w:r>
            <w:proofErr w:type="spellStart"/>
            <w:r w:rsidRPr="004569DA">
              <w:rPr>
                <w:rFonts w:ascii="Arial" w:hAnsi="Arial" w:cs="Arial"/>
              </w:rPr>
              <w:t>отвало</w:t>
            </w:r>
            <w:proofErr w:type="spellEnd"/>
            <w:r w:rsidR="00E948F5">
              <w:rPr>
                <w:rFonts w:ascii="Arial" w:hAnsi="Arial" w:cs="Arial"/>
              </w:rPr>
              <w:t>-</w:t>
            </w:r>
            <w:r w:rsidRPr="004569DA">
              <w:rPr>
                <w:rFonts w:ascii="Arial" w:hAnsi="Arial" w:cs="Arial"/>
              </w:rPr>
              <w:t>образователем выдает Заказчик</w:t>
            </w:r>
          </w:p>
          <w:p w14:paraId="490411F1" w14:textId="0F9558C2" w:rsidR="00070C1D" w:rsidRPr="004569DA" w:rsidRDefault="00070C1D" w:rsidP="00651AC3">
            <w:pPr>
              <w:pStyle w:val="a0"/>
              <w:widowControl/>
              <w:numPr>
                <w:ilvl w:val="0"/>
                <w:numId w:val="14"/>
              </w:numPr>
              <w:ind w:left="-13" w:firstLine="283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Электроэнергия: проектирование в объёме выданных Заказчиком ТУ на основании обоснованного проектом и согласованного с Заказчиком запроса на ТУ; точкой подключения принять ТП-8 (на напряжении 35 </w:t>
            </w:r>
            <w:proofErr w:type="spellStart"/>
            <w:r w:rsidRPr="004569DA">
              <w:rPr>
                <w:rFonts w:ascii="Arial" w:hAnsi="Arial" w:cs="Arial"/>
              </w:rPr>
              <w:t>кВ</w:t>
            </w:r>
            <w:proofErr w:type="spellEnd"/>
            <w:r w:rsidRPr="004569DA">
              <w:rPr>
                <w:rFonts w:ascii="Arial" w:hAnsi="Arial" w:cs="Arial"/>
              </w:rPr>
              <w:t>). Воздушные линии, понижающие и распределительные пункты, дооборудование ячеек вышестоящей подстанции (ТП-8) включено в объём работ Подрядчика;</w:t>
            </w:r>
          </w:p>
          <w:p w14:paraId="3C312391" w14:textId="77777777" w:rsidR="00070C1D" w:rsidRPr="004569DA" w:rsidRDefault="00070C1D" w:rsidP="00651AC3">
            <w:pPr>
              <w:pStyle w:val="a0"/>
              <w:widowControl/>
              <w:numPr>
                <w:ilvl w:val="0"/>
                <w:numId w:val="14"/>
              </w:numPr>
              <w:ind w:left="-13" w:firstLine="283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Техническое водоснабжение: проектирование в объёме выданных Заказчиком ТУ на основании обоснованного проектом и согласованного с Заказчиком запроса на ТУ;</w:t>
            </w:r>
          </w:p>
          <w:p w14:paraId="442E436C" w14:textId="7F0D81D3" w:rsidR="00070C1D" w:rsidRPr="004569DA" w:rsidRDefault="00070C1D" w:rsidP="00651AC3">
            <w:pPr>
              <w:pStyle w:val="a0"/>
              <w:widowControl/>
              <w:numPr>
                <w:ilvl w:val="0"/>
                <w:numId w:val="14"/>
              </w:numPr>
              <w:ind w:left="-13" w:firstLine="283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Питьевое водоснабжение и </w:t>
            </w:r>
            <w:proofErr w:type="spellStart"/>
            <w:r w:rsidRPr="004569DA">
              <w:rPr>
                <w:rFonts w:ascii="Arial" w:hAnsi="Arial" w:cs="Arial"/>
              </w:rPr>
              <w:t>хоз.бытовая</w:t>
            </w:r>
            <w:proofErr w:type="spellEnd"/>
            <w:r w:rsidRPr="004569DA">
              <w:rPr>
                <w:rFonts w:ascii="Arial" w:hAnsi="Arial" w:cs="Arial"/>
              </w:rPr>
              <w:t xml:space="preserve"> канализация: проектирование в объёме выданных Заказчиком ТУ на основании обоснованного проектом и согласованного с Заказчиком запроса на ТУ;</w:t>
            </w:r>
          </w:p>
          <w:p w14:paraId="3DDD6698" w14:textId="77777777" w:rsidR="00070C1D" w:rsidRPr="004569DA" w:rsidRDefault="00070C1D" w:rsidP="00651AC3">
            <w:pPr>
              <w:pStyle w:val="a0"/>
              <w:widowControl/>
              <w:numPr>
                <w:ilvl w:val="0"/>
                <w:numId w:val="14"/>
              </w:numPr>
              <w:ind w:left="-13" w:firstLine="283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Теплоснабжение: подключение к системам теплоснабжения не предусмотрено;</w:t>
            </w:r>
          </w:p>
          <w:p w14:paraId="71B59F52" w14:textId="77777777" w:rsidR="00070C1D" w:rsidRPr="004569DA" w:rsidRDefault="00070C1D" w:rsidP="00651AC3">
            <w:pPr>
              <w:pStyle w:val="a0"/>
              <w:widowControl/>
              <w:numPr>
                <w:ilvl w:val="0"/>
                <w:numId w:val="14"/>
              </w:numPr>
              <w:ind w:left="-13" w:firstLine="283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Газоснабжение: подключение к системам газоснабжения не предусмотрено;</w:t>
            </w:r>
          </w:p>
          <w:p w14:paraId="5FADFF47" w14:textId="77777777" w:rsidR="00070C1D" w:rsidRPr="004569DA" w:rsidRDefault="00070C1D" w:rsidP="00651AC3">
            <w:pPr>
              <w:pStyle w:val="a0"/>
              <w:widowControl/>
              <w:numPr>
                <w:ilvl w:val="0"/>
                <w:numId w:val="14"/>
              </w:numPr>
              <w:ind w:left="-13" w:firstLine="283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Запасные части и комплектующие для ЦПТ: от точки передачи ТМЦ поставщиком или транспортной компанией АГМК;</w:t>
            </w:r>
          </w:p>
          <w:p w14:paraId="3127359D" w14:textId="77777777" w:rsidR="00070C1D" w:rsidRPr="004569DA" w:rsidRDefault="00070C1D" w:rsidP="00651AC3">
            <w:pPr>
              <w:pStyle w:val="a0"/>
              <w:widowControl/>
              <w:numPr>
                <w:ilvl w:val="0"/>
                <w:numId w:val="14"/>
              </w:numPr>
              <w:ind w:left="-13" w:firstLine="283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Связь и сигнализация: подключение к корпоративной сети АГМК осуществить по оптическому каналу коммутатора связи, размещенного на ТП-8 (детальные технические условия выдаются Заказчиком)</w:t>
            </w:r>
          </w:p>
          <w:p w14:paraId="48409450" w14:textId="70110482" w:rsidR="00070C1D" w:rsidRPr="004569DA" w:rsidRDefault="00070C1D" w:rsidP="00651AC3">
            <w:pPr>
              <w:pStyle w:val="a0"/>
              <w:widowControl/>
              <w:numPr>
                <w:ilvl w:val="0"/>
                <w:numId w:val="14"/>
              </w:numPr>
              <w:ind w:left="-13" w:firstLine="283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Автомобильные дороги</w:t>
            </w:r>
            <w:r w:rsidR="00E714A6" w:rsidRPr="004569DA">
              <w:rPr>
                <w:rFonts w:ascii="Arial" w:hAnsi="Arial" w:cs="Arial"/>
              </w:rPr>
              <w:t xml:space="preserve">: </w:t>
            </w:r>
            <w:r w:rsidR="00887149" w:rsidRPr="004569DA">
              <w:rPr>
                <w:rFonts w:ascii="Arial" w:hAnsi="Arial" w:cs="Arial"/>
              </w:rPr>
              <w:t>в объеме подрядчика и</w:t>
            </w:r>
            <w:r w:rsidRPr="004569DA">
              <w:rPr>
                <w:rFonts w:ascii="Arial" w:hAnsi="Arial" w:cs="Arial"/>
              </w:rPr>
              <w:t>нспекторские и иные автодороги, требуемые для эксплуатации и ремонта ЦПТ-порода до точки примыкания к существующим или проектируемым автодорогам (технические условия на примыкания выдает Заказчик</w:t>
            </w:r>
            <w:r w:rsidR="00887149" w:rsidRPr="004569DA">
              <w:rPr>
                <w:rFonts w:ascii="Arial" w:hAnsi="Arial" w:cs="Arial"/>
              </w:rPr>
              <w:t>).</w:t>
            </w:r>
          </w:p>
          <w:p w14:paraId="697A7502" w14:textId="77777777" w:rsidR="009D04A8" w:rsidRDefault="00070C1D" w:rsidP="00651AC3">
            <w:pPr>
              <w:pStyle w:val="a0"/>
              <w:widowControl/>
              <w:numPr>
                <w:ilvl w:val="0"/>
                <w:numId w:val="14"/>
              </w:numPr>
              <w:ind w:left="-13" w:firstLine="283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Устройства сбора и отведения карьерных вод (подземных и поверхностных): в пределах площадки ДПУ и на удалении 300 метров от ближайшего приемного бункера; по границе указанной зоны по согласованию с Заказчиком определить точку передачи карьерных вод (границу безнапорной дренажной канавы или трубопровода).</w:t>
            </w:r>
          </w:p>
          <w:p w14:paraId="2977B650" w14:textId="7CA98F48" w:rsidR="00B11E92" w:rsidRPr="004569DA" w:rsidRDefault="00B11E92" w:rsidP="00B11E92">
            <w:pPr>
              <w:pStyle w:val="a0"/>
              <w:widowControl/>
              <w:ind w:left="270"/>
              <w:jc w:val="both"/>
              <w:rPr>
                <w:rFonts w:ascii="Arial" w:hAnsi="Arial" w:cs="Arial"/>
              </w:rPr>
            </w:pPr>
          </w:p>
        </w:tc>
      </w:tr>
      <w:tr w:rsidR="00070C1D" w:rsidRPr="004569DA" w14:paraId="54E87FB5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EB3AE7" w14:textId="77777777" w:rsidR="00070C1D" w:rsidRPr="004569DA" w:rsidRDefault="00070C1D" w:rsidP="00070C1D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lastRenderedPageBreak/>
              <w:t>28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3FA2A2" w14:textId="77777777" w:rsidR="00070C1D" w:rsidRPr="004569DA" w:rsidRDefault="00070C1D" w:rsidP="00070C1D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Внешние транспортные связи и схема снабжения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E2D05D" w14:textId="6F35C5A1" w:rsidR="00070C1D" w:rsidRPr="004569DA" w:rsidRDefault="00070C1D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Поставку горной массы из карьера принять автомобильным транспортом автосамосвалами грузоподъёмностью </w:t>
            </w:r>
            <w:r w:rsidR="003A62D3" w:rsidRPr="004569DA">
              <w:rPr>
                <w:rFonts w:ascii="Arial" w:hAnsi="Arial" w:cs="Arial"/>
              </w:rPr>
              <w:t xml:space="preserve">не менее </w:t>
            </w:r>
            <w:r w:rsidRPr="004569DA">
              <w:rPr>
                <w:rFonts w:ascii="Arial" w:hAnsi="Arial" w:cs="Arial"/>
              </w:rPr>
              <w:t>2</w:t>
            </w:r>
            <w:r w:rsidR="00CF6315" w:rsidRPr="004569DA">
              <w:rPr>
                <w:rFonts w:ascii="Arial" w:hAnsi="Arial" w:cs="Arial"/>
              </w:rPr>
              <w:t>2</w:t>
            </w:r>
            <w:r w:rsidRPr="004569DA">
              <w:rPr>
                <w:rFonts w:ascii="Arial" w:hAnsi="Arial" w:cs="Arial"/>
              </w:rPr>
              <w:t xml:space="preserve">0 тонн. </w:t>
            </w:r>
          </w:p>
          <w:p w14:paraId="4A6059A0" w14:textId="77777777" w:rsidR="00070C1D" w:rsidRPr="004569DA" w:rsidRDefault="00070C1D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Схему поставки горной массы с буферного склада (при необходимости) определить проектом. При подтверждении необходимости буферного склада – представить расчет количества необходимого оборудования (с указанием технических характеристик), проектные решения в отношении буферного склада</w:t>
            </w:r>
          </w:p>
          <w:p w14:paraId="277B0572" w14:textId="712D148E" w:rsidR="00070C1D" w:rsidRDefault="00070C1D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Прочие транспортные связи (транспортировка персонала, запасных частей, поставка воды и прочее) и схему снабжения определить </w:t>
            </w:r>
            <w:r w:rsidR="00B11E92" w:rsidRPr="00B11E92">
              <w:rPr>
                <w:rFonts w:ascii="Arial" w:hAnsi="Arial" w:cs="Arial"/>
              </w:rPr>
              <w:t>основными техническими решениями</w:t>
            </w:r>
            <w:r w:rsidR="00B11E92">
              <w:rPr>
                <w:rFonts w:ascii="Arial" w:hAnsi="Arial" w:cs="Arial"/>
              </w:rPr>
              <w:t>.</w:t>
            </w:r>
          </w:p>
          <w:p w14:paraId="357B43E5" w14:textId="385FF43B" w:rsidR="00B11E92" w:rsidRPr="004569DA" w:rsidRDefault="00B11E92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</w:rPr>
            </w:pPr>
          </w:p>
        </w:tc>
      </w:tr>
      <w:tr w:rsidR="00070C1D" w:rsidRPr="004569DA" w14:paraId="36035A9B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782296" w14:textId="77777777" w:rsidR="00070C1D" w:rsidRPr="004569DA" w:rsidRDefault="00070C1D" w:rsidP="00070C1D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29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7ECD49" w14:textId="77777777" w:rsidR="00070C1D" w:rsidRDefault="00070C1D" w:rsidP="00070C1D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Намечаемые сроки строительства (лет)</w:t>
            </w:r>
          </w:p>
          <w:p w14:paraId="79D3BA8B" w14:textId="77777777" w:rsidR="00B11E92" w:rsidRPr="004569DA" w:rsidRDefault="00B11E92" w:rsidP="00070C1D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A84F9F" w14:textId="305A26B4" w:rsidR="00070C1D" w:rsidRPr="004569DA" w:rsidRDefault="00070C1D" w:rsidP="00E948F5">
            <w:pPr>
              <w:ind w:firstLine="320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  <w:color w:val="000000" w:themeColor="text1"/>
              </w:rPr>
              <w:t>202</w:t>
            </w:r>
            <w:r w:rsidR="00CF6315" w:rsidRPr="004569DA">
              <w:rPr>
                <w:rFonts w:ascii="Arial" w:eastAsia="Times New Roman" w:hAnsi="Arial" w:cs="Arial"/>
                <w:color w:val="000000" w:themeColor="text1"/>
              </w:rPr>
              <w:t>2</w:t>
            </w:r>
            <w:r w:rsidRPr="004569DA">
              <w:rPr>
                <w:rFonts w:ascii="Arial" w:eastAsia="Times New Roman" w:hAnsi="Arial" w:cs="Arial"/>
                <w:color w:val="000000" w:themeColor="text1"/>
              </w:rPr>
              <w:t>-202</w:t>
            </w:r>
            <w:r w:rsidR="00CF6315" w:rsidRPr="004569DA">
              <w:rPr>
                <w:rFonts w:ascii="Arial" w:eastAsia="Times New Roman" w:hAnsi="Arial" w:cs="Arial"/>
                <w:color w:val="000000" w:themeColor="text1"/>
              </w:rPr>
              <w:t>4</w:t>
            </w:r>
            <w:r w:rsidRPr="004569DA">
              <w:rPr>
                <w:rFonts w:ascii="Arial" w:eastAsia="Times New Roman" w:hAnsi="Arial" w:cs="Arial"/>
                <w:color w:val="000000" w:themeColor="text1"/>
              </w:rPr>
              <w:t xml:space="preserve"> гг.</w:t>
            </w:r>
          </w:p>
        </w:tc>
      </w:tr>
      <w:tr w:rsidR="00070C1D" w:rsidRPr="004569DA" w14:paraId="52F0D4E7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7CFF7" w14:textId="77777777" w:rsidR="00070C1D" w:rsidRPr="004569DA" w:rsidRDefault="00070C1D" w:rsidP="00070C1D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30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B20089" w14:textId="77777777" w:rsidR="00070C1D" w:rsidRPr="004569DA" w:rsidRDefault="00070C1D" w:rsidP="00070C1D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Требование к производству инженерных изысканий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A7C" w14:textId="25F5EA46" w:rsidR="00CF6315" w:rsidRPr="004569DA" w:rsidRDefault="00CF6315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Заказчик передает проектировщику имеющиеся в его распоряжении материалы инженерных изысканий</w:t>
            </w:r>
            <w:r w:rsidR="00615F97" w:rsidRPr="004569DA">
              <w:rPr>
                <w:rFonts w:ascii="Arial" w:hAnsi="Arial" w:cs="Arial"/>
              </w:rPr>
              <w:t xml:space="preserve"> (Инженерно-геологические исследования для строительства циклично-поточной технологии (ЦПТ-2) транспортировки пород вскрыши карьера Ёшлик-</w:t>
            </w:r>
            <w:r w:rsidR="00651AC3">
              <w:rPr>
                <w:rFonts w:ascii="Arial" w:hAnsi="Arial" w:cs="Arial"/>
                <w:lang w:val="en-US"/>
              </w:rPr>
              <w:t>I</w:t>
            </w:r>
            <w:r w:rsidR="00615F97" w:rsidRPr="004569DA">
              <w:rPr>
                <w:rFonts w:ascii="Arial" w:hAnsi="Arial" w:cs="Arial"/>
              </w:rPr>
              <w:t xml:space="preserve"> прилагаются). </w:t>
            </w:r>
          </w:p>
          <w:p w14:paraId="1503AC51" w14:textId="27E44A42" w:rsidR="00CF6315" w:rsidRPr="004569DA" w:rsidRDefault="00CF6315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Объём и состав инженерных изысканий определить </w:t>
            </w:r>
            <w:r w:rsidR="00ED18A0" w:rsidRPr="004569DA">
              <w:rPr>
                <w:rFonts w:ascii="Arial" w:hAnsi="Arial" w:cs="Arial"/>
              </w:rPr>
              <w:t xml:space="preserve">на стадии разработки </w:t>
            </w:r>
            <w:r w:rsidR="00ED426C" w:rsidRPr="00ED426C">
              <w:rPr>
                <w:rFonts w:ascii="Arial" w:hAnsi="Arial" w:cs="Arial"/>
              </w:rPr>
              <w:t xml:space="preserve">основных технических решений </w:t>
            </w:r>
            <w:r w:rsidR="00F1396D" w:rsidRPr="004569DA">
              <w:rPr>
                <w:rFonts w:ascii="Arial" w:hAnsi="Arial" w:cs="Arial"/>
              </w:rPr>
              <w:t>согласно требованиям</w:t>
            </w:r>
            <w:r w:rsidRPr="004569DA">
              <w:rPr>
                <w:rFonts w:ascii="Arial" w:hAnsi="Arial" w:cs="Arial"/>
              </w:rPr>
              <w:t xml:space="preserve"> ШНК и иных нормативных актов</w:t>
            </w:r>
            <w:r w:rsidR="00ED18A0" w:rsidRPr="004569DA">
              <w:rPr>
                <w:rFonts w:ascii="Arial" w:hAnsi="Arial" w:cs="Arial"/>
              </w:rPr>
              <w:t>.</w:t>
            </w:r>
          </w:p>
          <w:p w14:paraId="19BDF55F" w14:textId="77777777" w:rsidR="00615F97" w:rsidRDefault="00CF6315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Необходимые дополнительные (сверх выданных заказчиком) инженерные изыскания выполняются проектировщиком.</w:t>
            </w:r>
          </w:p>
          <w:p w14:paraId="56CB5E63" w14:textId="335A34EE" w:rsidR="00B11E92" w:rsidRPr="004569DA" w:rsidRDefault="00B11E92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</w:rPr>
            </w:pPr>
          </w:p>
        </w:tc>
      </w:tr>
      <w:tr w:rsidR="00070C1D" w:rsidRPr="004569DA" w14:paraId="2CD473BB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4930E" w14:textId="77777777" w:rsidR="00070C1D" w:rsidRPr="004569DA" w:rsidRDefault="00070C1D" w:rsidP="00070C1D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31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2A8AEE" w14:textId="77777777" w:rsidR="00070C1D" w:rsidRPr="004569DA" w:rsidRDefault="00070C1D" w:rsidP="00070C1D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Особые условия строительства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F1FDB0" w14:textId="77777777" w:rsidR="00CF6315" w:rsidRPr="004569DA" w:rsidRDefault="00CF6315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Условия строительства принять согласно КМК, результатов изысканий.</w:t>
            </w:r>
          </w:p>
          <w:p w14:paraId="1FC22EC3" w14:textId="235E8FF5" w:rsidR="00CF6315" w:rsidRPr="004569DA" w:rsidRDefault="00CF6315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Проектирование и последующее строительство ведутся в условиях действующего карьера, включая ведение взрывных работ в контуре карьера. Предусмотреть технические решения, обеспечивающие требуемый уровень безопасности и надежности без нарушения непрерывности и ритмичности ведения горных работ в карьере. Предлагаемые технические решения согласовать с Заказчиком.</w:t>
            </w:r>
          </w:p>
          <w:p w14:paraId="31507C30" w14:textId="77777777" w:rsidR="00070C1D" w:rsidRDefault="00CF6315" w:rsidP="00BF3385">
            <w:pPr>
              <w:ind w:firstLine="320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 xml:space="preserve">Предусмотреть не пылящее покрытие дорог в пределах погрузочно-разгрузочных площадок ДПУ и в радиусе до 300 метров от ближайшего </w:t>
            </w:r>
            <w:r w:rsidRPr="004569DA">
              <w:rPr>
                <w:rFonts w:ascii="Arial" w:hAnsi="Arial" w:cs="Arial"/>
              </w:rPr>
              <w:lastRenderedPageBreak/>
              <w:t>приемного бункера</w:t>
            </w:r>
          </w:p>
          <w:p w14:paraId="5E318552" w14:textId="429A5158" w:rsidR="00B11E92" w:rsidRPr="004569DA" w:rsidRDefault="00B11E92" w:rsidP="00BF3385">
            <w:pPr>
              <w:ind w:firstLine="320"/>
              <w:rPr>
                <w:rFonts w:ascii="Arial" w:eastAsia="Times New Roman" w:hAnsi="Arial" w:cs="Arial"/>
              </w:rPr>
            </w:pPr>
          </w:p>
        </w:tc>
      </w:tr>
      <w:tr w:rsidR="00070C1D" w:rsidRPr="004569DA" w14:paraId="61CD1495" w14:textId="77777777" w:rsidTr="00651AC3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6897B6" w14:textId="77777777" w:rsidR="00070C1D" w:rsidRPr="004569DA" w:rsidRDefault="00070C1D" w:rsidP="00070C1D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lastRenderedPageBreak/>
              <w:t>32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F67CE" w14:textId="77777777" w:rsidR="00070C1D" w:rsidRDefault="00070C1D" w:rsidP="00070C1D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Особые условия проектирования и строительства</w:t>
            </w:r>
          </w:p>
          <w:p w14:paraId="60910598" w14:textId="77777777" w:rsidR="00B11E92" w:rsidRPr="004569DA" w:rsidRDefault="00B11E92" w:rsidP="00070C1D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908863" w14:textId="77777777" w:rsidR="00070C1D" w:rsidRPr="004569DA" w:rsidRDefault="00070C1D" w:rsidP="00651AC3">
            <w:pPr>
              <w:ind w:firstLine="320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В условиях действующего предприятия</w:t>
            </w:r>
          </w:p>
        </w:tc>
      </w:tr>
      <w:tr w:rsidR="00070C1D" w:rsidRPr="004569DA" w14:paraId="11147304" w14:textId="77777777" w:rsidTr="00651AC3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9B7112" w14:textId="77777777" w:rsidR="00070C1D" w:rsidRPr="004569DA" w:rsidRDefault="00070C1D" w:rsidP="00070C1D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33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FD879" w14:textId="77777777" w:rsidR="00070C1D" w:rsidRDefault="00070C1D" w:rsidP="00070C1D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Категория сложности объекта строительства.</w:t>
            </w:r>
          </w:p>
          <w:p w14:paraId="4D4D8A51" w14:textId="77777777" w:rsidR="00B11E92" w:rsidRPr="004569DA" w:rsidRDefault="00B11E92" w:rsidP="00070C1D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029E8" w14:textId="40255037" w:rsidR="00070C1D" w:rsidRPr="004569DA" w:rsidRDefault="003A62D3" w:rsidP="00651AC3">
            <w:pPr>
              <w:ind w:firstLine="320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 xml:space="preserve">2 категория </w:t>
            </w:r>
          </w:p>
        </w:tc>
      </w:tr>
      <w:tr w:rsidR="00070C1D" w:rsidRPr="004569DA" w14:paraId="6DD3EBD1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8D09BD" w14:textId="77777777" w:rsidR="00070C1D" w:rsidRPr="004569DA" w:rsidRDefault="00070C1D" w:rsidP="00070C1D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34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BB74B9" w14:textId="77777777" w:rsidR="00070C1D" w:rsidRPr="004569DA" w:rsidRDefault="00070C1D" w:rsidP="00070C1D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Дополнительные требования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218EAE" w14:textId="77777777" w:rsidR="00615F97" w:rsidRPr="004569DA" w:rsidRDefault="00615F97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  <w:color w:val="000000" w:themeColor="text1"/>
              </w:rPr>
            </w:pPr>
            <w:r w:rsidRPr="004569DA">
              <w:rPr>
                <w:rFonts w:ascii="Arial" w:hAnsi="Arial" w:cs="Arial"/>
                <w:color w:val="000000" w:themeColor="text1"/>
              </w:rPr>
              <w:t>Разработанная документация должна быть предоставлена Заказчику:</w:t>
            </w:r>
          </w:p>
          <w:p w14:paraId="306B975B" w14:textId="78926310" w:rsidR="00615F97" w:rsidRPr="004569DA" w:rsidRDefault="00615F97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  <w:color w:val="000000" w:themeColor="text1"/>
              </w:rPr>
            </w:pPr>
            <w:r w:rsidRPr="004569DA">
              <w:rPr>
                <w:rFonts w:ascii="Arial" w:hAnsi="Arial" w:cs="Arial"/>
                <w:color w:val="000000" w:themeColor="text1"/>
              </w:rPr>
              <w:t xml:space="preserve">- в цветном бумажном виде на узбекском или русском языках в соответствующих форматах – </w:t>
            </w:r>
            <w:r w:rsidR="00A7395C" w:rsidRPr="004569DA">
              <w:rPr>
                <w:rFonts w:ascii="Arial" w:hAnsi="Arial" w:cs="Arial"/>
                <w:color w:val="000000" w:themeColor="text1"/>
              </w:rPr>
              <w:t>6</w:t>
            </w:r>
            <w:r w:rsidRPr="004569DA">
              <w:rPr>
                <w:rFonts w:ascii="Arial" w:hAnsi="Arial" w:cs="Arial"/>
                <w:color w:val="000000" w:themeColor="text1"/>
              </w:rPr>
              <w:t> экз.;</w:t>
            </w:r>
          </w:p>
          <w:p w14:paraId="2A9A5859" w14:textId="77777777" w:rsidR="00615F97" w:rsidRPr="004569DA" w:rsidRDefault="00615F97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  <w:color w:val="000000" w:themeColor="text1"/>
              </w:rPr>
            </w:pPr>
            <w:r w:rsidRPr="004569DA">
              <w:rPr>
                <w:rFonts w:ascii="Arial" w:hAnsi="Arial" w:cs="Arial"/>
                <w:color w:val="000000" w:themeColor="text1"/>
              </w:rPr>
              <w:t>- в электронном виде на русском языке в исходных форматах (в форматах PDF, DWG для чертежей, MS WORD и Excel для текстовой и табличной части), записанных на жесткие носители (CD/DVD-диск, USB- накопители) – 1 экз.</w:t>
            </w:r>
          </w:p>
          <w:p w14:paraId="7E3C2372" w14:textId="77777777" w:rsidR="00615F97" w:rsidRPr="004569DA" w:rsidRDefault="00615F97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  <w:color w:val="000000" w:themeColor="text1"/>
              </w:rPr>
            </w:pPr>
            <w:r w:rsidRPr="004569DA">
              <w:rPr>
                <w:rFonts w:ascii="Arial" w:hAnsi="Arial" w:cs="Arial"/>
                <w:color w:val="000000" w:themeColor="text1"/>
              </w:rPr>
              <w:t>Расчеты, выполненные в специализированном ПО (включая Excel), передаются Заказчику в соответствующем исходном электронном формате с возможностью полнофункционального просмотра исходных данных, расчетных формул и связей, результатов – с возможностью редактирования. Сметная документация передаётся в формате «АВС4» или ином согласованном сторонами формате.</w:t>
            </w:r>
          </w:p>
          <w:p w14:paraId="6428D9CD" w14:textId="77777777" w:rsidR="00615F97" w:rsidRPr="004569DA" w:rsidRDefault="00615F97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  <w:color w:val="000000" w:themeColor="text1"/>
              </w:rPr>
            </w:pPr>
            <w:r w:rsidRPr="004569DA">
              <w:rPr>
                <w:rFonts w:ascii="Arial" w:hAnsi="Arial" w:cs="Arial"/>
                <w:color w:val="000000" w:themeColor="text1"/>
              </w:rPr>
              <w:t>При наличии паролей и иных защит – подлежат передаче соответствующие инструменты обеспечения доступа.</w:t>
            </w:r>
          </w:p>
          <w:p w14:paraId="293B878F" w14:textId="2C4DB0C2" w:rsidR="00615F97" w:rsidRPr="004569DA" w:rsidRDefault="00615F97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  <w:color w:val="000000" w:themeColor="text1"/>
              </w:rPr>
            </w:pPr>
            <w:r w:rsidRPr="004569DA">
              <w:rPr>
                <w:rFonts w:ascii="Arial" w:hAnsi="Arial" w:cs="Arial"/>
                <w:color w:val="000000" w:themeColor="text1"/>
              </w:rPr>
              <w:t>Для всех использованных исходных данных должны быть обозначены источники использованных данных – с указанием реквизитов документа-основания (в т.ч. ссылки на ГОСТы, СНиПы, ШНК, КМК и проч.) и/или ссылкой на представленный Заказчиком или иным лицом документ.</w:t>
            </w:r>
          </w:p>
          <w:p w14:paraId="14974ED7" w14:textId="2D29812F" w:rsidR="00615F97" w:rsidRPr="004569DA" w:rsidRDefault="00615F97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  <w:color w:val="000000" w:themeColor="text1"/>
              </w:rPr>
            </w:pPr>
            <w:r w:rsidRPr="004569DA">
              <w:rPr>
                <w:rFonts w:ascii="Arial" w:hAnsi="Arial" w:cs="Arial"/>
                <w:color w:val="000000" w:themeColor="text1"/>
              </w:rPr>
              <w:t>Все исходные данные, использованные для проектирования, подлежат комплектованию в составе отдельного тома (томов), прикладываемых к разработанной документации.</w:t>
            </w:r>
          </w:p>
          <w:p w14:paraId="36CFC1C4" w14:textId="32922F33" w:rsidR="00615F97" w:rsidRPr="004569DA" w:rsidRDefault="00615F97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  <w:color w:val="000000" w:themeColor="text1"/>
              </w:rPr>
            </w:pPr>
            <w:r w:rsidRPr="004569DA">
              <w:rPr>
                <w:rFonts w:ascii="Arial" w:hAnsi="Arial" w:cs="Arial"/>
                <w:color w:val="000000" w:themeColor="text1"/>
              </w:rPr>
              <w:t>Каталоги, брошюры, руководства по эксплуатации и технические спецификации предоставляются на русском языке в формате PDF и MS WORD.</w:t>
            </w:r>
          </w:p>
          <w:p w14:paraId="7F7C9868" w14:textId="77777777" w:rsidR="00070C1D" w:rsidRDefault="00615F97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  <w:color w:val="000000" w:themeColor="text1"/>
              </w:rPr>
            </w:pPr>
            <w:r w:rsidRPr="004569DA">
              <w:rPr>
                <w:rFonts w:ascii="Arial" w:hAnsi="Arial" w:cs="Arial"/>
                <w:color w:val="000000" w:themeColor="text1"/>
              </w:rPr>
              <w:t xml:space="preserve">Предусмотреть разработку и передачу заказчику 3D модели всех элементов комплекса </w:t>
            </w:r>
            <w:r w:rsidRPr="004569DA">
              <w:rPr>
                <w:rFonts w:ascii="Arial" w:hAnsi="Arial" w:cs="Arial"/>
                <w:color w:val="000000" w:themeColor="text1"/>
              </w:rPr>
              <w:lastRenderedPageBreak/>
              <w:t>ЦПТ.</w:t>
            </w:r>
          </w:p>
          <w:p w14:paraId="1D1FF3AD" w14:textId="3B82BD4C" w:rsidR="00B11E92" w:rsidRPr="004569DA" w:rsidRDefault="00B11E92" w:rsidP="00BF3385">
            <w:pPr>
              <w:spacing w:before="30" w:after="30"/>
              <w:ind w:firstLine="320"/>
              <w:jc w:val="both"/>
              <w:rPr>
                <w:rFonts w:ascii="Arial" w:hAnsi="Arial" w:cs="Arial"/>
                <w:color w:val="000000" w:themeColor="text1"/>
              </w:rPr>
            </w:pPr>
          </w:p>
        </w:tc>
      </w:tr>
      <w:tr w:rsidR="00070C1D" w:rsidRPr="004569DA" w14:paraId="5288BC40" w14:textId="77777777" w:rsidTr="00E948F5">
        <w:trPr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0AA510" w14:textId="77777777" w:rsidR="00070C1D" w:rsidRPr="004569DA" w:rsidRDefault="00070C1D" w:rsidP="00070C1D">
            <w:pPr>
              <w:jc w:val="center"/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lastRenderedPageBreak/>
              <w:t>35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6B45A2" w14:textId="77777777" w:rsidR="00070C1D" w:rsidRPr="004569DA" w:rsidRDefault="00070C1D" w:rsidP="00070C1D">
            <w:pPr>
              <w:rPr>
                <w:rFonts w:ascii="Arial" w:eastAsia="Times New Roman" w:hAnsi="Arial" w:cs="Arial"/>
              </w:rPr>
            </w:pPr>
            <w:r w:rsidRPr="004569DA">
              <w:rPr>
                <w:rFonts w:ascii="Arial" w:eastAsia="Times New Roman" w:hAnsi="Arial" w:cs="Arial"/>
              </w:rPr>
              <w:t>Разработка проекта организации строительства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B2434" w14:textId="77777777" w:rsidR="00070C1D" w:rsidRPr="004569DA" w:rsidRDefault="00070C1D" w:rsidP="00BF3385">
            <w:pPr>
              <w:ind w:firstLine="320"/>
              <w:rPr>
                <w:rFonts w:ascii="Arial" w:hAnsi="Arial" w:cs="Arial"/>
              </w:rPr>
            </w:pPr>
            <w:r w:rsidRPr="004569DA">
              <w:rPr>
                <w:rFonts w:ascii="Arial" w:hAnsi="Arial" w:cs="Arial"/>
              </w:rPr>
              <w:t>Прорабатывается в полном объеме в соответствии с ШНК 1.03.01.16 г</w:t>
            </w:r>
          </w:p>
        </w:tc>
      </w:tr>
    </w:tbl>
    <w:p w14:paraId="62AAC986" w14:textId="77777777" w:rsidR="00907FDC" w:rsidRPr="004569DA" w:rsidRDefault="00907FDC" w:rsidP="00907FDC">
      <w:pPr>
        <w:jc w:val="center"/>
        <w:rPr>
          <w:rFonts w:ascii="Arial" w:hAnsi="Arial" w:cs="Arial"/>
        </w:rPr>
      </w:pPr>
    </w:p>
    <w:p w14:paraId="4D02178F" w14:textId="77777777" w:rsidR="00907FDC" w:rsidRDefault="00907FDC" w:rsidP="00907FDC">
      <w:pPr>
        <w:rPr>
          <w:rFonts w:ascii="Arial" w:hAnsi="Arial" w:cs="Arial"/>
        </w:rPr>
      </w:pPr>
    </w:p>
    <w:p w14:paraId="7859347E" w14:textId="77777777" w:rsidR="000B2337" w:rsidRPr="004569DA" w:rsidRDefault="000B2337" w:rsidP="00907FDC">
      <w:pPr>
        <w:rPr>
          <w:rFonts w:ascii="Arial" w:hAnsi="Arial" w:cs="Arial"/>
        </w:rPr>
      </w:pPr>
    </w:p>
    <w:p w14:paraId="58A75253" w14:textId="77777777" w:rsidR="00273BFB" w:rsidRDefault="00273BFB" w:rsidP="00615F97">
      <w:pPr>
        <w:ind w:left="142"/>
        <w:rPr>
          <w:rFonts w:ascii="Arial" w:hAnsi="Arial" w:cs="Arial"/>
          <w:b/>
        </w:rPr>
      </w:pPr>
      <w:bookmarkStart w:id="4" w:name="_Hlk83721170"/>
    </w:p>
    <w:p w14:paraId="77B91C4B" w14:textId="77777777" w:rsidR="00B11E92" w:rsidRPr="004569DA" w:rsidRDefault="00B11E92" w:rsidP="00615F97">
      <w:pPr>
        <w:ind w:left="142"/>
        <w:rPr>
          <w:rFonts w:ascii="Arial" w:hAnsi="Arial" w:cs="Arial"/>
          <w:b/>
        </w:rPr>
      </w:pPr>
    </w:p>
    <w:p w14:paraId="260E1DBC" w14:textId="7A6FE296" w:rsidR="00273BFB" w:rsidRPr="004569DA" w:rsidRDefault="00273BFB" w:rsidP="00651AC3">
      <w:pPr>
        <w:rPr>
          <w:rFonts w:ascii="Arial" w:hAnsi="Arial" w:cs="Arial"/>
          <w:b/>
          <w:i/>
        </w:rPr>
      </w:pPr>
      <w:r w:rsidRPr="004569DA">
        <w:rPr>
          <w:rFonts w:ascii="Arial" w:hAnsi="Arial" w:cs="Arial"/>
          <w:b/>
          <w:i/>
        </w:rPr>
        <w:t>Разработано:</w:t>
      </w:r>
    </w:p>
    <w:p w14:paraId="31547AFF" w14:textId="77777777" w:rsidR="00273BFB" w:rsidRPr="004569DA" w:rsidRDefault="00273BFB" w:rsidP="00615F97">
      <w:pPr>
        <w:ind w:left="142"/>
        <w:rPr>
          <w:rFonts w:ascii="Arial" w:hAnsi="Arial" w:cs="Arial"/>
        </w:rPr>
      </w:pPr>
    </w:p>
    <w:p w14:paraId="3974D2E9" w14:textId="77777777" w:rsidR="000B2337" w:rsidRDefault="00273BFB" w:rsidP="00651AC3">
      <w:pPr>
        <w:ind w:left="142"/>
        <w:rPr>
          <w:rFonts w:ascii="Arial" w:hAnsi="Arial" w:cs="Arial"/>
        </w:rPr>
      </w:pPr>
      <w:r w:rsidRPr="004569DA">
        <w:rPr>
          <w:rFonts w:ascii="Arial" w:hAnsi="Arial" w:cs="Arial"/>
        </w:rPr>
        <w:t>Главный инженер Дирекции</w:t>
      </w:r>
      <w:r w:rsidR="000B2337">
        <w:rPr>
          <w:rFonts w:ascii="Arial" w:hAnsi="Arial" w:cs="Arial"/>
        </w:rPr>
        <w:t xml:space="preserve"> </w:t>
      </w:r>
      <w:r w:rsidR="000661C4" w:rsidRPr="004569DA">
        <w:rPr>
          <w:rFonts w:ascii="Arial" w:hAnsi="Arial" w:cs="Arial"/>
        </w:rPr>
        <w:t>п</w:t>
      </w:r>
      <w:r w:rsidRPr="004569DA">
        <w:rPr>
          <w:rFonts w:ascii="Arial" w:hAnsi="Arial" w:cs="Arial"/>
        </w:rPr>
        <w:t xml:space="preserve">о строительству ГТК и </w:t>
      </w:r>
      <w:r w:rsidR="000661C4" w:rsidRPr="004569DA">
        <w:rPr>
          <w:rFonts w:ascii="Arial" w:hAnsi="Arial" w:cs="Arial"/>
        </w:rPr>
        <w:t>о</w:t>
      </w:r>
      <w:r w:rsidRPr="004569DA">
        <w:rPr>
          <w:rFonts w:ascii="Arial" w:hAnsi="Arial" w:cs="Arial"/>
        </w:rPr>
        <w:t>бъектов</w:t>
      </w:r>
    </w:p>
    <w:p w14:paraId="3FD55BCE" w14:textId="78E6E8C6" w:rsidR="00273BFB" w:rsidRPr="004569DA" w:rsidRDefault="00273BFB" w:rsidP="00651AC3">
      <w:pPr>
        <w:ind w:left="142"/>
        <w:rPr>
          <w:rFonts w:ascii="Arial" w:hAnsi="Arial" w:cs="Arial"/>
        </w:rPr>
      </w:pPr>
      <w:r w:rsidRPr="004569DA">
        <w:rPr>
          <w:rFonts w:ascii="Arial" w:hAnsi="Arial" w:cs="Arial"/>
        </w:rPr>
        <w:t>инфраструктуры</w:t>
      </w:r>
      <w:r w:rsidR="000B2337">
        <w:rPr>
          <w:rFonts w:ascii="Arial" w:hAnsi="Arial" w:cs="Arial"/>
        </w:rPr>
        <w:t xml:space="preserve"> </w:t>
      </w:r>
      <w:r w:rsidRPr="004569DA">
        <w:rPr>
          <w:rFonts w:ascii="Arial" w:hAnsi="Arial" w:cs="Arial"/>
        </w:rPr>
        <w:t xml:space="preserve">«Освоение месторождения </w:t>
      </w:r>
      <w:proofErr w:type="spellStart"/>
      <w:r w:rsidRPr="004569DA">
        <w:rPr>
          <w:rFonts w:ascii="Arial" w:hAnsi="Arial" w:cs="Arial"/>
        </w:rPr>
        <w:t>Ёшлик</w:t>
      </w:r>
      <w:proofErr w:type="spellEnd"/>
      <w:r w:rsidRPr="004569DA">
        <w:rPr>
          <w:rFonts w:ascii="Arial" w:hAnsi="Arial" w:cs="Arial"/>
        </w:rPr>
        <w:t xml:space="preserve"> I»</w:t>
      </w:r>
      <w:r w:rsidR="006609D9" w:rsidRPr="004569DA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 w:rsidRPr="004569DA">
        <w:rPr>
          <w:rFonts w:ascii="Arial" w:hAnsi="Arial" w:cs="Arial"/>
        </w:rPr>
        <w:t>А.</w:t>
      </w:r>
      <w:r w:rsidR="00651AC3" w:rsidRPr="007B0EC6">
        <w:rPr>
          <w:rFonts w:ascii="Arial" w:hAnsi="Arial" w:cs="Arial"/>
        </w:rPr>
        <w:t xml:space="preserve"> </w:t>
      </w:r>
      <w:r w:rsidR="006609D9" w:rsidRPr="004569DA">
        <w:rPr>
          <w:rFonts w:ascii="Arial" w:hAnsi="Arial" w:cs="Arial"/>
        </w:rPr>
        <w:t xml:space="preserve">Уктамов </w:t>
      </w:r>
    </w:p>
    <w:p w14:paraId="06977823" w14:textId="77777777" w:rsidR="00273BFB" w:rsidRDefault="00273BFB" w:rsidP="00615F97">
      <w:pPr>
        <w:ind w:left="142"/>
        <w:rPr>
          <w:rFonts w:ascii="Arial" w:hAnsi="Arial" w:cs="Arial"/>
        </w:rPr>
      </w:pPr>
    </w:p>
    <w:p w14:paraId="2933FC85" w14:textId="77777777" w:rsidR="00651AC3" w:rsidRDefault="00651AC3" w:rsidP="00615F97">
      <w:pPr>
        <w:ind w:left="142"/>
        <w:rPr>
          <w:rFonts w:ascii="Arial" w:hAnsi="Arial" w:cs="Arial"/>
        </w:rPr>
      </w:pPr>
    </w:p>
    <w:p w14:paraId="113FBA5D" w14:textId="77777777" w:rsidR="000B2337" w:rsidRPr="004569DA" w:rsidRDefault="000B2337" w:rsidP="00615F97">
      <w:pPr>
        <w:ind w:left="142"/>
        <w:rPr>
          <w:rFonts w:ascii="Arial" w:hAnsi="Arial" w:cs="Arial"/>
        </w:rPr>
      </w:pPr>
    </w:p>
    <w:p w14:paraId="7BE88B16" w14:textId="340310E7" w:rsidR="00273BFB" w:rsidRPr="004569DA" w:rsidRDefault="006609D9" w:rsidP="00651AC3">
      <w:pPr>
        <w:rPr>
          <w:rFonts w:ascii="Arial" w:hAnsi="Arial" w:cs="Arial"/>
          <w:b/>
          <w:i/>
        </w:rPr>
      </w:pPr>
      <w:r w:rsidRPr="004569DA">
        <w:rPr>
          <w:rFonts w:ascii="Arial" w:hAnsi="Arial" w:cs="Arial"/>
          <w:b/>
          <w:i/>
        </w:rPr>
        <w:t>Согласовано:</w:t>
      </w:r>
    </w:p>
    <w:p w14:paraId="74AC48F4" w14:textId="77777777" w:rsidR="006609D9" w:rsidRDefault="006609D9" w:rsidP="00615F97">
      <w:pPr>
        <w:ind w:left="142"/>
        <w:rPr>
          <w:rFonts w:ascii="Arial" w:hAnsi="Arial" w:cs="Arial"/>
          <w:i/>
        </w:rPr>
      </w:pPr>
    </w:p>
    <w:p w14:paraId="64F0DA0D" w14:textId="77777777" w:rsidR="000B2337" w:rsidRPr="004569DA" w:rsidRDefault="000B2337" w:rsidP="00615F97">
      <w:pPr>
        <w:ind w:left="142"/>
        <w:rPr>
          <w:rFonts w:ascii="Arial" w:hAnsi="Arial" w:cs="Arial"/>
          <w:i/>
        </w:rPr>
      </w:pPr>
    </w:p>
    <w:p w14:paraId="19DE76BF" w14:textId="74E5A3D5" w:rsidR="00615F97" w:rsidRPr="004569DA" w:rsidRDefault="00615F97" w:rsidP="00651AC3">
      <w:pPr>
        <w:ind w:left="142"/>
        <w:rPr>
          <w:rFonts w:ascii="Arial" w:hAnsi="Arial" w:cs="Arial"/>
        </w:rPr>
      </w:pPr>
      <w:r w:rsidRPr="004569DA">
        <w:rPr>
          <w:rFonts w:ascii="Arial" w:hAnsi="Arial" w:cs="Arial"/>
        </w:rPr>
        <w:t>Зам. главного инженера</w:t>
      </w:r>
      <w:r w:rsidR="00651AC3" w:rsidRPr="007B0EC6">
        <w:rPr>
          <w:rFonts w:ascii="Arial" w:hAnsi="Arial" w:cs="Arial"/>
        </w:rPr>
        <w:t xml:space="preserve"> </w:t>
      </w:r>
      <w:r w:rsidRPr="004569DA">
        <w:rPr>
          <w:rFonts w:ascii="Arial" w:hAnsi="Arial" w:cs="Arial"/>
        </w:rPr>
        <w:t>по горным работам</w:t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 w:rsidRPr="004569DA">
        <w:rPr>
          <w:rFonts w:ascii="Arial" w:hAnsi="Arial" w:cs="Arial"/>
        </w:rPr>
        <w:t>У.</w:t>
      </w:r>
      <w:r w:rsidR="00651AC3" w:rsidRPr="00651AC3">
        <w:rPr>
          <w:rFonts w:ascii="Arial" w:hAnsi="Arial" w:cs="Arial"/>
        </w:rPr>
        <w:t xml:space="preserve"> </w:t>
      </w:r>
      <w:proofErr w:type="spellStart"/>
      <w:r w:rsidRPr="004569DA">
        <w:rPr>
          <w:rFonts w:ascii="Arial" w:hAnsi="Arial" w:cs="Arial"/>
        </w:rPr>
        <w:t>Оруджов</w:t>
      </w:r>
      <w:proofErr w:type="spellEnd"/>
      <w:r w:rsidRPr="004569DA">
        <w:rPr>
          <w:rFonts w:ascii="Arial" w:hAnsi="Arial" w:cs="Arial"/>
        </w:rPr>
        <w:t xml:space="preserve"> </w:t>
      </w:r>
    </w:p>
    <w:p w14:paraId="7FCF7A27" w14:textId="77777777" w:rsidR="00615F97" w:rsidRDefault="00615F97" w:rsidP="00615F97">
      <w:pPr>
        <w:ind w:left="142"/>
        <w:rPr>
          <w:rFonts w:ascii="Arial" w:hAnsi="Arial" w:cs="Arial"/>
        </w:rPr>
      </w:pPr>
    </w:p>
    <w:p w14:paraId="06EA1F9C" w14:textId="77777777" w:rsidR="000B2337" w:rsidRDefault="000B2337" w:rsidP="00615F97">
      <w:pPr>
        <w:ind w:left="142"/>
        <w:rPr>
          <w:rFonts w:ascii="Arial" w:hAnsi="Arial" w:cs="Arial"/>
        </w:rPr>
      </w:pPr>
    </w:p>
    <w:p w14:paraId="79D976B1" w14:textId="77777777" w:rsidR="00651AC3" w:rsidRPr="004569DA" w:rsidRDefault="00651AC3" w:rsidP="00615F97">
      <w:pPr>
        <w:ind w:left="142"/>
        <w:rPr>
          <w:rFonts w:ascii="Arial" w:hAnsi="Arial" w:cs="Arial"/>
        </w:rPr>
      </w:pPr>
    </w:p>
    <w:p w14:paraId="558E24AD" w14:textId="20230091" w:rsidR="00615F97" w:rsidRPr="004569DA" w:rsidRDefault="006479B1" w:rsidP="006479B1">
      <w:pPr>
        <w:ind w:left="142"/>
        <w:rPr>
          <w:rFonts w:ascii="Arial" w:hAnsi="Arial" w:cs="Arial"/>
        </w:rPr>
      </w:pPr>
      <w:r w:rsidRPr="004569DA">
        <w:rPr>
          <w:rFonts w:ascii="Arial" w:hAnsi="Arial" w:cs="Arial"/>
        </w:rPr>
        <w:t>Зам. главного инженера</w:t>
      </w:r>
      <w:r w:rsidR="00651AC3" w:rsidRPr="007B0EC6">
        <w:rPr>
          <w:rFonts w:ascii="Arial" w:hAnsi="Arial" w:cs="Arial"/>
        </w:rPr>
        <w:t xml:space="preserve"> </w:t>
      </w:r>
      <w:r w:rsidRPr="004569DA">
        <w:rPr>
          <w:rFonts w:ascii="Arial" w:hAnsi="Arial" w:cs="Arial"/>
        </w:rPr>
        <w:t>по технологии</w:t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  <w:t xml:space="preserve">А. </w:t>
      </w:r>
      <w:r w:rsidRPr="004569DA">
        <w:rPr>
          <w:rFonts w:ascii="Arial" w:hAnsi="Arial" w:cs="Arial"/>
        </w:rPr>
        <w:t xml:space="preserve">Сайназаров </w:t>
      </w:r>
    </w:p>
    <w:p w14:paraId="2507BF4E" w14:textId="77777777" w:rsidR="006479B1" w:rsidRDefault="006479B1" w:rsidP="006609D9">
      <w:pPr>
        <w:ind w:left="142"/>
        <w:rPr>
          <w:rFonts w:ascii="Arial" w:hAnsi="Arial" w:cs="Arial"/>
        </w:rPr>
      </w:pPr>
    </w:p>
    <w:p w14:paraId="5ECB52F3" w14:textId="77777777" w:rsidR="000B2337" w:rsidRPr="004569DA" w:rsidRDefault="000B2337" w:rsidP="006609D9">
      <w:pPr>
        <w:ind w:left="142"/>
        <w:rPr>
          <w:rFonts w:ascii="Arial" w:hAnsi="Arial" w:cs="Arial"/>
        </w:rPr>
      </w:pPr>
    </w:p>
    <w:p w14:paraId="3542D413" w14:textId="77777777" w:rsidR="006479B1" w:rsidRPr="004569DA" w:rsidRDefault="006479B1" w:rsidP="006609D9">
      <w:pPr>
        <w:ind w:left="142"/>
        <w:rPr>
          <w:rFonts w:ascii="Arial" w:hAnsi="Arial" w:cs="Arial"/>
        </w:rPr>
      </w:pPr>
    </w:p>
    <w:p w14:paraId="4921DA16" w14:textId="61B7265A" w:rsidR="00615F97" w:rsidRPr="004569DA" w:rsidRDefault="006609D9" w:rsidP="006609D9">
      <w:pPr>
        <w:ind w:left="142"/>
        <w:rPr>
          <w:rFonts w:ascii="Arial" w:hAnsi="Arial" w:cs="Arial"/>
        </w:rPr>
      </w:pPr>
      <w:r w:rsidRPr="004569DA">
        <w:rPr>
          <w:rFonts w:ascii="Arial" w:hAnsi="Arial" w:cs="Arial"/>
        </w:rPr>
        <w:t>Главный механик</w:t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  <w:t>Р. Рахматуллин</w:t>
      </w:r>
    </w:p>
    <w:bookmarkEnd w:id="4"/>
    <w:p w14:paraId="756D94FF" w14:textId="77777777" w:rsidR="006609D9" w:rsidRPr="004569DA" w:rsidRDefault="006609D9" w:rsidP="00A7395C">
      <w:pPr>
        <w:ind w:left="142"/>
        <w:rPr>
          <w:rFonts w:ascii="Arial" w:hAnsi="Arial" w:cs="Arial"/>
        </w:rPr>
      </w:pPr>
    </w:p>
    <w:p w14:paraId="07F9E5DD" w14:textId="77777777" w:rsidR="006609D9" w:rsidRDefault="006609D9" w:rsidP="00A7395C">
      <w:pPr>
        <w:ind w:left="142"/>
        <w:rPr>
          <w:rFonts w:ascii="Arial" w:hAnsi="Arial" w:cs="Arial"/>
        </w:rPr>
      </w:pPr>
    </w:p>
    <w:p w14:paraId="393A25B8" w14:textId="77777777" w:rsidR="000B2337" w:rsidRPr="004569DA" w:rsidRDefault="000B2337" w:rsidP="00A7395C">
      <w:pPr>
        <w:ind w:left="142"/>
        <w:rPr>
          <w:rFonts w:ascii="Arial" w:hAnsi="Arial" w:cs="Arial"/>
        </w:rPr>
      </w:pPr>
    </w:p>
    <w:p w14:paraId="4C8DEF22" w14:textId="6FA08F46" w:rsidR="006479B1" w:rsidRPr="004569DA" w:rsidRDefault="006609D9" w:rsidP="006609D9">
      <w:pPr>
        <w:ind w:left="142"/>
        <w:rPr>
          <w:rFonts w:ascii="Arial" w:hAnsi="Arial" w:cs="Arial"/>
        </w:rPr>
      </w:pPr>
      <w:r w:rsidRPr="004569DA">
        <w:rPr>
          <w:rFonts w:ascii="Arial" w:hAnsi="Arial" w:cs="Arial"/>
        </w:rPr>
        <w:t xml:space="preserve">Главный </w:t>
      </w:r>
      <w:r w:rsidR="00D276FB" w:rsidRPr="004569DA">
        <w:rPr>
          <w:rFonts w:ascii="Arial" w:hAnsi="Arial" w:cs="Arial"/>
        </w:rPr>
        <w:t>энергети</w:t>
      </w:r>
      <w:r w:rsidRPr="004569DA">
        <w:rPr>
          <w:rFonts w:ascii="Arial" w:hAnsi="Arial" w:cs="Arial"/>
        </w:rPr>
        <w:t>к</w:t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  <w:t xml:space="preserve">Д. </w:t>
      </w:r>
      <w:r w:rsidR="00D276FB" w:rsidRPr="004569DA">
        <w:rPr>
          <w:rFonts w:ascii="Arial" w:hAnsi="Arial" w:cs="Arial"/>
        </w:rPr>
        <w:t>Шербеков</w:t>
      </w:r>
    </w:p>
    <w:p w14:paraId="4E6BFCD4" w14:textId="77777777" w:rsidR="006479B1" w:rsidRDefault="006479B1" w:rsidP="006609D9">
      <w:pPr>
        <w:ind w:left="142"/>
        <w:rPr>
          <w:rFonts w:ascii="Arial" w:hAnsi="Arial" w:cs="Arial"/>
        </w:rPr>
      </w:pPr>
    </w:p>
    <w:p w14:paraId="06C5DDD6" w14:textId="77777777" w:rsidR="000B2337" w:rsidRDefault="000B2337" w:rsidP="006609D9">
      <w:pPr>
        <w:ind w:left="142"/>
        <w:rPr>
          <w:rFonts w:ascii="Arial" w:hAnsi="Arial" w:cs="Arial"/>
        </w:rPr>
      </w:pPr>
    </w:p>
    <w:p w14:paraId="7DA559C7" w14:textId="77777777" w:rsidR="00651AC3" w:rsidRPr="004569DA" w:rsidRDefault="00651AC3" w:rsidP="006609D9">
      <w:pPr>
        <w:ind w:left="142"/>
        <w:rPr>
          <w:rFonts w:ascii="Arial" w:hAnsi="Arial" w:cs="Arial"/>
        </w:rPr>
      </w:pPr>
    </w:p>
    <w:p w14:paraId="50237EE4" w14:textId="46D7FC3E" w:rsidR="00E3023F" w:rsidRPr="004569DA" w:rsidRDefault="006479B1" w:rsidP="006479B1">
      <w:pPr>
        <w:ind w:left="142"/>
        <w:rPr>
          <w:rFonts w:ascii="Arial" w:hAnsi="Arial" w:cs="Arial"/>
        </w:rPr>
      </w:pPr>
      <w:r w:rsidRPr="004569DA">
        <w:rPr>
          <w:rFonts w:ascii="Arial" w:hAnsi="Arial" w:cs="Arial"/>
        </w:rPr>
        <w:t xml:space="preserve">Главный </w:t>
      </w:r>
      <w:r w:rsidR="00E3023F" w:rsidRPr="004569DA">
        <w:rPr>
          <w:rFonts w:ascii="Arial" w:hAnsi="Arial" w:cs="Arial"/>
        </w:rPr>
        <w:t>обогатитель</w:t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  <w:t xml:space="preserve">Д. </w:t>
      </w:r>
      <w:proofErr w:type="spellStart"/>
      <w:r w:rsidR="00E3023F" w:rsidRPr="004569DA">
        <w:rPr>
          <w:rFonts w:ascii="Arial" w:hAnsi="Arial" w:cs="Arial"/>
        </w:rPr>
        <w:t>Усмонов</w:t>
      </w:r>
      <w:proofErr w:type="spellEnd"/>
    </w:p>
    <w:p w14:paraId="1B826815" w14:textId="77777777" w:rsidR="00E3023F" w:rsidRDefault="00E3023F" w:rsidP="006479B1">
      <w:pPr>
        <w:ind w:left="142"/>
        <w:rPr>
          <w:rFonts w:ascii="Arial" w:hAnsi="Arial" w:cs="Arial"/>
        </w:rPr>
      </w:pPr>
    </w:p>
    <w:p w14:paraId="38A1FF15" w14:textId="77777777" w:rsidR="00651AC3" w:rsidRDefault="00651AC3" w:rsidP="006479B1">
      <w:pPr>
        <w:ind w:left="142"/>
        <w:rPr>
          <w:rFonts w:ascii="Arial" w:hAnsi="Arial" w:cs="Arial"/>
        </w:rPr>
      </w:pPr>
    </w:p>
    <w:p w14:paraId="6FDC13FC" w14:textId="77777777" w:rsidR="000B2337" w:rsidRPr="004569DA" w:rsidRDefault="000B2337" w:rsidP="006479B1">
      <w:pPr>
        <w:ind w:left="142"/>
        <w:rPr>
          <w:rFonts w:ascii="Arial" w:hAnsi="Arial" w:cs="Arial"/>
        </w:rPr>
      </w:pPr>
    </w:p>
    <w:p w14:paraId="2E06BB6B" w14:textId="7BA0E668" w:rsidR="000661C4" w:rsidRPr="004569DA" w:rsidRDefault="00E3023F" w:rsidP="00651AC3">
      <w:pPr>
        <w:ind w:left="142"/>
        <w:rPr>
          <w:rFonts w:ascii="Arial" w:hAnsi="Arial" w:cs="Arial"/>
        </w:rPr>
      </w:pPr>
      <w:proofErr w:type="spellStart"/>
      <w:r w:rsidRPr="004569DA">
        <w:rPr>
          <w:rFonts w:ascii="Arial" w:hAnsi="Arial" w:cs="Arial"/>
        </w:rPr>
        <w:t>И.о</w:t>
      </w:r>
      <w:proofErr w:type="spellEnd"/>
      <w:r w:rsidRPr="004569DA">
        <w:rPr>
          <w:rFonts w:ascii="Arial" w:hAnsi="Arial" w:cs="Arial"/>
        </w:rPr>
        <w:t>. начальника УАП</w:t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</w:r>
      <w:r w:rsidR="00651AC3">
        <w:rPr>
          <w:rFonts w:ascii="Arial" w:hAnsi="Arial" w:cs="Arial"/>
        </w:rPr>
        <w:tab/>
        <w:t xml:space="preserve">В. </w:t>
      </w:r>
      <w:proofErr w:type="spellStart"/>
      <w:r w:rsidR="000661C4" w:rsidRPr="004569DA">
        <w:rPr>
          <w:rFonts w:ascii="Arial" w:hAnsi="Arial" w:cs="Arial"/>
        </w:rPr>
        <w:t>Ирисметов</w:t>
      </w:r>
      <w:proofErr w:type="spellEnd"/>
    </w:p>
    <w:p w14:paraId="59B5FC66" w14:textId="77777777" w:rsidR="000661C4" w:rsidRDefault="000661C4" w:rsidP="000661C4">
      <w:pPr>
        <w:tabs>
          <w:tab w:val="left" w:pos="7845"/>
        </w:tabs>
        <w:ind w:left="142"/>
        <w:rPr>
          <w:rFonts w:ascii="Arial" w:hAnsi="Arial" w:cs="Arial"/>
        </w:rPr>
      </w:pPr>
    </w:p>
    <w:p w14:paraId="68F7A20E" w14:textId="77777777" w:rsidR="000B2337" w:rsidRDefault="000B2337" w:rsidP="000661C4">
      <w:pPr>
        <w:tabs>
          <w:tab w:val="left" w:pos="7845"/>
        </w:tabs>
        <w:ind w:left="142"/>
        <w:rPr>
          <w:rFonts w:ascii="Arial" w:hAnsi="Arial" w:cs="Arial"/>
        </w:rPr>
      </w:pPr>
    </w:p>
    <w:p w14:paraId="66B42D1F" w14:textId="77777777" w:rsidR="00651AC3" w:rsidRPr="004569DA" w:rsidRDefault="00651AC3" w:rsidP="000661C4">
      <w:pPr>
        <w:tabs>
          <w:tab w:val="left" w:pos="7845"/>
        </w:tabs>
        <w:ind w:left="142"/>
        <w:rPr>
          <w:rFonts w:ascii="Arial" w:hAnsi="Arial" w:cs="Arial"/>
        </w:rPr>
      </w:pPr>
    </w:p>
    <w:p w14:paraId="616BA8B2" w14:textId="77777777" w:rsidR="000B2337" w:rsidRDefault="000661C4" w:rsidP="000661C4">
      <w:pPr>
        <w:tabs>
          <w:tab w:val="left" w:pos="7845"/>
        </w:tabs>
        <w:ind w:left="142"/>
        <w:rPr>
          <w:rFonts w:ascii="Arial" w:hAnsi="Arial" w:cs="Arial"/>
        </w:rPr>
      </w:pPr>
      <w:r w:rsidRPr="004569DA">
        <w:rPr>
          <w:rFonts w:ascii="Arial" w:hAnsi="Arial" w:cs="Arial"/>
        </w:rPr>
        <w:t>Директор Дирекции</w:t>
      </w:r>
      <w:r w:rsidR="000B2337">
        <w:rPr>
          <w:rFonts w:ascii="Arial" w:hAnsi="Arial" w:cs="Arial"/>
        </w:rPr>
        <w:t xml:space="preserve"> </w:t>
      </w:r>
      <w:r w:rsidRPr="004569DA">
        <w:rPr>
          <w:rFonts w:ascii="Arial" w:hAnsi="Arial" w:cs="Arial"/>
        </w:rPr>
        <w:t>по строительству ГТК и объектов</w:t>
      </w:r>
    </w:p>
    <w:p w14:paraId="2D228B16" w14:textId="0ABCA853" w:rsidR="000661C4" w:rsidRPr="004569DA" w:rsidRDefault="000B2337" w:rsidP="000B2337">
      <w:pPr>
        <w:tabs>
          <w:tab w:val="left" w:pos="7845"/>
        </w:tabs>
        <w:ind w:left="142"/>
        <w:rPr>
          <w:rFonts w:ascii="Arial" w:hAnsi="Arial" w:cs="Arial"/>
        </w:rPr>
      </w:pPr>
      <w:r w:rsidRPr="004569DA">
        <w:rPr>
          <w:rFonts w:ascii="Arial" w:hAnsi="Arial" w:cs="Arial"/>
        </w:rPr>
        <w:t>И</w:t>
      </w:r>
      <w:r w:rsidR="000661C4" w:rsidRPr="004569DA">
        <w:rPr>
          <w:rFonts w:ascii="Arial" w:hAnsi="Arial" w:cs="Arial"/>
        </w:rPr>
        <w:t>нфраструктуры</w:t>
      </w:r>
      <w:r>
        <w:rPr>
          <w:rFonts w:ascii="Arial" w:hAnsi="Arial" w:cs="Arial"/>
        </w:rPr>
        <w:t xml:space="preserve"> </w:t>
      </w:r>
      <w:r w:rsidR="000661C4" w:rsidRPr="004569DA">
        <w:rPr>
          <w:rFonts w:ascii="Arial" w:hAnsi="Arial" w:cs="Arial"/>
        </w:rPr>
        <w:t>«Освоение месторождения Ёшлик I»</w:t>
      </w:r>
      <w:r w:rsidR="00651AC3">
        <w:rPr>
          <w:rFonts w:ascii="Arial" w:hAnsi="Arial" w:cs="Arial"/>
        </w:rPr>
        <w:tab/>
        <w:t>З.</w:t>
      </w:r>
      <w:r w:rsidR="000661C4" w:rsidRPr="004569DA">
        <w:rPr>
          <w:rFonts w:ascii="Arial" w:hAnsi="Arial" w:cs="Arial"/>
        </w:rPr>
        <w:t xml:space="preserve"> </w:t>
      </w:r>
      <w:proofErr w:type="spellStart"/>
      <w:r w:rsidR="000661C4" w:rsidRPr="004569DA">
        <w:rPr>
          <w:rFonts w:ascii="Arial" w:hAnsi="Arial" w:cs="Arial"/>
        </w:rPr>
        <w:t>Ишанходжаев</w:t>
      </w:r>
      <w:proofErr w:type="spellEnd"/>
    </w:p>
    <w:p w14:paraId="78AB6F0D" w14:textId="77777777" w:rsidR="000661C4" w:rsidRDefault="000661C4" w:rsidP="000661C4">
      <w:pPr>
        <w:tabs>
          <w:tab w:val="left" w:pos="7845"/>
        </w:tabs>
        <w:ind w:left="142"/>
        <w:rPr>
          <w:rFonts w:ascii="Arial" w:hAnsi="Arial" w:cs="Arial"/>
        </w:rPr>
      </w:pPr>
    </w:p>
    <w:p w14:paraId="7F10E87F" w14:textId="77777777" w:rsidR="000B2337" w:rsidRDefault="000B2337" w:rsidP="000661C4">
      <w:pPr>
        <w:tabs>
          <w:tab w:val="left" w:pos="7845"/>
        </w:tabs>
        <w:ind w:left="142"/>
        <w:rPr>
          <w:rFonts w:ascii="Arial" w:hAnsi="Arial" w:cs="Arial"/>
        </w:rPr>
      </w:pPr>
    </w:p>
    <w:p w14:paraId="08747FD8" w14:textId="77777777" w:rsidR="000B2337" w:rsidRPr="004569DA" w:rsidRDefault="000B2337" w:rsidP="000661C4">
      <w:pPr>
        <w:tabs>
          <w:tab w:val="left" w:pos="7845"/>
        </w:tabs>
        <w:ind w:left="142"/>
        <w:rPr>
          <w:rFonts w:ascii="Arial" w:hAnsi="Arial" w:cs="Arial"/>
        </w:rPr>
      </w:pPr>
    </w:p>
    <w:p w14:paraId="64438250" w14:textId="77777777" w:rsidR="000B2337" w:rsidRDefault="000661C4" w:rsidP="000B2337">
      <w:pPr>
        <w:tabs>
          <w:tab w:val="left" w:pos="7845"/>
        </w:tabs>
        <w:ind w:left="142"/>
        <w:rPr>
          <w:rFonts w:ascii="Arial" w:hAnsi="Arial" w:cs="Arial"/>
        </w:rPr>
      </w:pPr>
      <w:r w:rsidRPr="004569DA">
        <w:rPr>
          <w:rFonts w:ascii="Arial" w:hAnsi="Arial" w:cs="Arial"/>
        </w:rPr>
        <w:t>Главный механик Дирекции</w:t>
      </w:r>
      <w:r w:rsidR="000B2337">
        <w:rPr>
          <w:rFonts w:ascii="Arial" w:hAnsi="Arial" w:cs="Arial"/>
        </w:rPr>
        <w:t xml:space="preserve"> </w:t>
      </w:r>
      <w:r w:rsidRPr="004569DA">
        <w:rPr>
          <w:rFonts w:ascii="Arial" w:hAnsi="Arial" w:cs="Arial"/>
        </w:rPr>
        <w:t>по строительству ГТК и объектов</w:t>
      </w:r>
    </w:p>
    <w:p w14:paraId="539F34B4" w14:textId="3A5FCE27" w:rsidR="00D36F85" w:rsidRPr="004569DA" w:rsidRDefault="000661C4" w:rsidP="000B2337">
      <w:pPr>
        <w:tabs>
          <w:tab w:val="left" w:pos="7845"/>
        </w:tabs>
        <w:ind w:left="142"/>
        <w:rPr>
          <w:rFonts w:ascii="Arial" w:hAnsi="Arial" w:cs="Arial"/>
        </w:rPr>
      </w:pPr>
      <w:r w:rsidRPr="004569DA">
        <w:rPr>
          <w:rFonts w:ascii="Arial" w:hAnsi="Arial" w:cs="Arial"/>
        </w:rPr>
        <w:t>инфраструктуры</w:t>
      </w:r>
      <w:r w:rsidR="000B2337">
        <w:rPr>
          <w:rFonts w:ascii="Arial" w:hAnsi="Arial" w:cs="Arial"/>
        </w:rPr>
        <w:t xml:space="preserve"> </w:t>
      </w:r>
      <w:r w:rsidRPr="004569DA">
        <w:rPr>
          <w:rFonts w:ascii="Arial" w:hAnsi="Arial" w:cs="Arial"/>
        </w:rPr>
        <w:t>«Освоение месторождения Ёшлик I»</w:t>
      </w:r>
      <w:r w:rsidR="00651AC3">
        <w:rPr>
          <w:rFonts w:ascii="Arial" w:hAnsi="Arial" w:cs="Arial"/>
        </w:rPr>
        <w:tab/>
        <w:t>С.</w:t>
      </w:r>
      <w:r w:rsidRPr="004569DA">
        <w:rPr>
          <w:rFonts w:ascii="Arial" w:hAnsi="Arial" w:cs="Arial"/>
        </w:rPr>
        <w:t xml:space="preserve"> Исмаилов</w:t>
      </w:r>
      <w:r w:rsidR="00D36F85" w:rsidRPr="004569DA">
        <w:rPr>
          <w:rFonts w:ascii="Arial" w:hAnsi="Arial" w:cs="Arial"/>
        </w:rPr>
        <w:br w:type="page"/>
      </w:r>
    </w:p>
    <w:p w14:paraId="1DB5C28C" w14:textId="77777777" w:rsidR="00D36F85" w:rsidRPr="004569DA" w:rsidRDefault="00D36F85" w:rsidP="00D36F85">
      <w:pPr>
        <w:pStyle w:val="aff0"/>
        <w:jc w:val="right"/>
        <w:rPr>
          <w:rFonts w:ascii="Arial" w:hAnsi="Arial" w:cs="Arial"/>
          <w:sz w:val="24"/>
        </w:rPr>
      </w:pPr>
      <w:r w:rsidRPr="004569DA">
        <w:rPr>
          <w:rFonts w:ascii="Arial" w:hAnsi="Arial" w:cs="Arial"/>
          <w:sz w:val="24"/>
        </w:rPr>
        <w:lastRenderedPageBreak/>
        <w:t>Приложение 1</w:t>
      </w:r>
    </w:p>
    <w:p w14:paraId="60F53093" w14:textId="77777777" w:rsidR="00D36F85" w:rsidRPr="000B2337" w:rsidRDefault="00D36F85" w:rsidP="00D36F85">
      <w:pPr>
        <w:pStyle w:val="aff0"/>
        <w:rPr>
          <w:rFonts w:ascii="Arial" w:hAnsi="Arial" w:cs="Arial"/>
          <w:sz w:val="20"/>
          <w:szCs w:val="20"/>
        </w:rPr>
      </w:pPr>
    </w:p>
    <w:p w14:paraId="63B1FD25" w14:textId="6BAA9E10" w:rsidR="001D3321" w:rsidRPr="004569DA" w:rsidRDefault="000B2337" w:rsidP="001D3321">
      <w:pPr>
        <w:pStyle w:val="aff0"/>
        <w:rPr>
          <w:rFonts w:ascii="Arial" w:hAnsi="Arial" w:cs="Arial"/>
          <w:sz w:val="24"/>
        </w:rPr>
      </w:pPr>
      <w:r w:rsidRPr="004569DA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0" allowOverlap="1" wp14:anchorId="1D897686" wp14:editId="5A3760EB">
            <wp:simplePos x="0" y="0"/>
            <wp:positionH relativeFrom="margin">
              <wp:posOffset>65405</wp:posOffset>
            </wp:positionH>
            <wp:positionV relativeFrom="margin">
              <wp:posOffset>718185</wp:posOffset>
            </wp:positionV>
            <wp:extent cx="6202045" cy="7953375"/>
            <wp:effectExtent l="0" t="0" r="8255" b="9525"/>
            <wp:wrapSquare wrapText="bothSides"/>
            <wp:docPr id="756" name="drawingObject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Picture 757"/>
                    <pic:cNvPicPr/>
                  </pic:nvPicPr>
                  <pic:blipFill rotWithShape="1">
                    <a:blip r:embed="rId11"/>
                    <a:srcRect l="3359"/>
                    <a:stretch/>
                  </pic:blipFill>
                  <pic:spPr bwMode="auto">
                    <a:xfrm>
                      <a:off x="0" y="0"/>
                      <a:ext cx="620204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321" w:rsidRPr="004569DA">
        <w:rPr>
          <w:rFonts w:ascii="Arial" w:hAnsi="Arial" w:cs="Arial"/>
          <w:sz w:val="24"/>
        </w:rPr>
        <w:t>Пример план-схемы расположения комплекса ЦПТ-порода (восток);</w:t>
      </w:r>
    </w:p>
    <w:sectPr w:rsidR="001D3321" w:rsidRPr="004569DA" w:rsidSect="00B11E92">
      <w:headerReference w:type="default" r:id="rId12"/>
      <w:footerReference w:type="default" r:id="rId13"/>
      <w:pgSz w:w="11906" w:h="16838"/>
      <w:pgMar w:top="851" w:right="567" w:bottom="1134" w:left="1418" w:header="142" w:footer="232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6A786" w14:textId="77777777" w:rsidR="0094264F" w:rsidRDefault="0094264F" w:rsidP="007B49FB">
      <w:r>
        <w:separator/>
      </w:r>
    </w:p>
    <w:p w14:paraId="5715BE62" w14:textId="77777777" w:rsidR="0094264F" w:rsidRDefault="0094264F"/>
    <w:p w14:paraId="7835955B" w14:textId="77777777" w:rsidR="0094264F" w:rsidRDefault="0094264F"/>
  </w:endnote>
  <w:endnote w:type="continuationSeparator" w:id="0">
    <w:p w14:paraId="04D2470A" w14:textId="77777777" w:rsidR="0094264F" w:rsidRDefault="0094264F" w:rsidP="007B49FB">
      <w:r>
        <w:continuationSeparator/>
      </w:r>
    </w:p>
    <w:p w14:paraId="11FBF0B3" w14:textId="77777777" w:rsidR="0094264F" w:rsidRDefault="0094264F"/>
    <w:p w14:paraId="094DC0FF" w14:textId="77777777" w:rsidR="0094264F" w:rsidRDefault="009426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Henderson BCG Serif">
    <w:altName w:val="Cambria"/>
    <w:charset w:val="00"/>
    <w:family w:val="roman"/>
    <w:pitch w:val="variable"/>
    <w:sig w:usb0="00000001" w:usb1="D000E06B" w:usb2="00000000" w:usb3="00000000" w:csb0="000000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i/>
        <w:sz w:val="16"/>
        <w:szCs w:val="16"/>
      </w:rPr>
      <w:id w:val="-1432821118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sdt>
        <w:sdtPr>
          <w:rPr>
            <w:i/>
            <w:sz w:val="16"/>
            <w:szCs w:val="16"/>
          </w:rPr>
          <w:id w:val="-36129615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</w:rPr>
        </w:sdtEndPr>
        <w:sdtContent>
          <w:p w14:paraId="426CA235" w14:textId="6D639752" w:rsidR="00E948F5" w:rsidRPr="00E948F5" w:rsidRDefault="00E948F5" w:rsidP="00E948F5">
            <w:pPr>
              <w:pStyle w:val="afa"/>
              <w:jc w:val="right"/>
              <w:rPr>
                <w:i/>
                <w:sz w:val="10"/>
                <w:szCs w:val="10"/>
              </w:rPr>
            </w:pPr>
            <w:r w:rsidRPr="00E948F5">
              <w:rPr>
                <w:b/>
                <w:i/>
                <w:noProof/>
                <w:sz w:val="10"/>
                <w:szCs w:val="10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76666D11" wp14:editId="2168B7AB">
                      <wp:simplePos x="0" y="0"/>
                      <wp:positionH relativeFrom="column">
                        <wp:posOffset>149377</wp:posOffset>
                      </wp:positionH>
                      <wp:positionV relativeFrom="paragraph">
                        <wp:posOffset>-9118</wp:posOffset>
                      </wp:positionV>
                      <wp:extent cx="6066790" cy="0"/>
                      <wp:effectExtent l="0" t="19050" r="29210" b="19050"/>
                      <wp:wrapNone/>
                      <wp:docPr id="33" name="Прямая соединительная линия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066790" cy="0"/>
                              </a:xfrm>
                              <a:prstGeom prst="line">
                                <a:avLst/>
                              </a:prstGeom>
                              <a:ln w="53975" cmpd="thickThin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7F8976" id="Прямая соединительная линия 33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.75pt,-.7pt" to="489.4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" strokecolor="black [3213]" strokeweight="4.25pt">
                      <v:stroke linestyle="thickThin" joinstyle="miter"/>
                      <o:lock v:ext="edit" shapetype="f"/>
                    </v:line>
                  </w:pict>
                </mc:Fallback>
              </mc:AlternateContent>
            </w:r>
          </w:p>
          <w:p w14:paraId="5C979D4D" w14:textId="21B4AA87" w:rsidR="00E948F5" w:rsidRPr="00E948F5" w:rsidRDefault="00E948F5" w:rsidP="00E948F5">
            <w:pPr>
              <w:pStyle w:val="afa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 w:rsidRPr="00E948F5">
              <w:rPr>
                <w:rFonts w:ascii="Arial" w:hAnsi="Arial" w:cs="Arial"/>
                <w:i/>
                <w:sz w:val="16"/>
                <w:szCs w:val="16"/>
              </w:rPr>
              <w:tab/>
              <w:t xml:space="preserve">Страница </w:t>
            </w:r>
            <w:r w:rsidRPr="00E948F5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begin"/>
            </w:r>
            <w:r w:rsidRPr="00E948F5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instrText>PAGE</w:instrText>
            </w:r>
            <w:r w:rsidRPr="00E948F5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separate"/>
            </w:r>
            <w:r w:rsidR="007C7200">
              <w:rPr>
                <w:rFonts w:ascii="Arial" w:hAnsi="Arial" w:cs="Arial"/>
                <w:b/>
                <w:bCs/>
                <w:i/>
                <w:noProof/>
                <w:sz w:val="16"/>
                <w:szCs w:val="16"/>
              </w:rPr>
              <w:t>14</w:t>
            </w:r>
            <w:r w:rsidRPr="00E948F5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end"/>
            </w:r>
            <w:r w:rsidRPr="00E948F5">
              <w:rPr>
                <w:rFonts w:ascii="Arial" w:hAnsi="Arial" w:cs="Arial"/>
                <w:i/>
                <w:sz w:val="16"/>
                <w:szCs w:val="16"/>
              </w:rPr>
              <w:t xml:space="preserve"> из </w:t>
            </w:r>
            <w:r w:rsidRPr="00E948F5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begin"/>
            </w:r>
            <w:r w:rsidRPr="00E948F5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instrText>NUMPAGES</w:instrText>
            </w:r>
            <w:r w:rsidRPr="00E948F5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separate"/>
            </w:r>
            <w:r w:rsidR="007C7200">
              <w:rPr>
                <w:rFonts w:ascii="Arial" w:hAnsi="Arial" w:cs="Arial"/>
                <w:b/>
                <w:bCs/>
                <w:i/>
                <w:noProof/>
                <w:sz w:val="16"/>
                <w:szCs w:val="16"/>
              </w:rPr>
              <w:t>14</w:t>
            </w:r>
            <w:r w:rsidRPr="00E948F5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FB1C9" w14:textId="77777777" w:rsidR="0094264F" w:rsidRDefault="0094264F" w:rsidP="007B49FB">
      <w:r>
        <w:separator/>
      </w:r>
    </w:p>
    <w:p w14:paraId="4D543EF7" w14:textId="77777777" w:rsidR="0094264F" w:rsidRDefault="0094264F"/>
    <w:p w14:paraId="3400667E" w14:textId="77777777" w:rsidR="0094264F" w:rsidRDefault="0094264F"/>
  </w:footnote>
  <w:footnote w:type="continuationSeparator" w:id="0">
    <w:p w14:paraId="644DA63E" w14:textId="77777777" w:rsidR="0094264F" w:rsidRDefault="0094264F" w:rsidP="007B49FB">
      <w:r>
        <w:continuationSeparator/>
      </w:r>
    </w:p>
    <w:p w14:paraId="11EF755D" w14:textId="77777777" w:rsidR="0094264F" w:rsidRDefault="0094264F"/>
    <w:p w14:paraId="2A762649" w14:textId="77777777" w:rsidR="0094264F" w:rsidRDefault="009426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F942D" w14:textId="77777777" w:rsidR="0065011A" w:rsidRPr="004569DA" w:rsidRDefault="0065011A">
    <w:pPr>
      <w:pStyle w:val="af8"/>
      <w:rPr>
        <w:rFonts w:ascii="Arial" w:hAnsi="Arial" w:cs="Arial"/>
        <w:sz w:val="20"/>
        <w:szCs w:val="20"/>
      </w:rPr>
    </w:pPr>
    <w:bookmarkStart w:id="5" w:name="_Hlk79844794"/>
    <w:bookmarkStart w:id="6" w:name="_Hlk79844795"/>
  </w:p>
  <w:tbl>
    <w:tblPr>
      <w:tblStyle w:val="ac"/>
      <w:tblW w:w="9930" w:type="dxa"/>
      <w:tblInd w:w="-5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11"/>
      <w:gridCol w:w="2371"/>
      <w:gridCol w:w="6948"/>
    </w:tblGrid>
    <w:tr w:rsidR="004569DA" w:rsidRPr="004569DA" w14:paraId="73B34480" w14:textId="7E4F5770" w:rsidTr="000B2337">
      <w:trPr>
        <w:trHeight w:val="421"/>
      </w:trPr>
      <w:tc>
        <w:tcPr>
          <w:tcW w:w="611" w:type="dxa"/>
        </w:tcPr>
        <w:p w14:paraId="3D37BDB4" w14:textId="2D1DBBE7" w:rsidR="004569DA" w:rsidRPr="004569DA" w:rsidRDefault="004569DA" w:rsidP="007B49FB">
          <w:pPr>
            <w:pStyle w:val="af8"/>
            <w:rPr>
              <w:rFonts w:ascii="Arial" w:hAnsi="Arial" w:cs="Arial"/>
              <w:sz w:val="20"/>
              <w:szCs w:val="20"/>
            </w:rPr>
          </w:pPr>
          <w:r w:rsidRPr="004569DA">
            <w:rPr>
              <w:rFonts w:ascii="Arial" w:hAnsi="Arial" w:cs="Arial"/>
              <w:b/>
              <w:i/>
              <w:noProof/>
              <w:sz w:val="20"/>
              <w:szCs w:val="20"/>
            </w:rPr>
            <w:drawing>
              <wp:inline distT="0" distB="0" distL="0" distR="0" wp14:anchorId="232088C0" wp14:editId="1382CCC0">
                <wp:extent cx="251358" cy="322439"/>
                <wp:effectExtent l="0" t="0" r="0" b="1905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422" cy="325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71" w:type="dxa"/>
          <w:vAlign w:val="center"/>
        </w:tcPr>
        <w:p w14:paraId="1E756CF2" w14:textId="68BE5C1D" w:rsidR="004569DA" w:rsidRPr="004569DA" w:rsidRDefault="004569DA" w:rsidP="004569DA">
          <w:pPr>
            <w:pStyle w:val="af8"/>
            <w:ind w:left="-84" w:right="-111"/>
            <w:rPr>
              <w:rFonts w:ascii="Arial" w:hAnsi="Arial" w:cs="Arial"/>
              <w:sz w:val="20"/>
              <w:szCs w:val="20"/>
            </w:rPr>
          </w:pPr>
          <w:r w:rsidRPr="004569DA">
            <w:rPr>
              <w:rFonts w:ascii="Arial" w:hAnsi="Arial" w:cs="Arial"/>
              <w:sz w:val="20"/>
              <w:szCs w:val="20"/>
            </w:rPr>
            <w:t>АО “Алмалыкский ГМК”</w:t>
          </w:r>
        </w:p>
      </w:tc>
      <w:tc>
        <w:tcPr>
          <w:tcW w:w="6948" w:type="dxa"/>
          <w:vAlign w:val="center"/>
        </w:tcPr>
        <w:p w14:paraId="19E14F7E" w14:textId="1AC9E3DD" w:rsidR="004569DA" w:rsidRPr="000B2337" w:rsidRDefault="004569DA" w:rsidP="000B2337">
          <w:pPr>
            <w:pStyle w:val="af8"/>
            <w:jc w:val="right"/>
            <w:rPr>
              <w:rFonts w:ascii="Arial" w:hAnsi="Arial" w:cs="Arial"/>
              <w:sz w:val="14"/>
              <w:szCs w:val="14"/>
            </w:rPr>
          </w:pPr>
          <w:r w:rsidRPr="000B2337">
            <w:rPr>
              <w:rFonts w:ascii="Arial" w:hAnsi="Arial" w:cs="Arial"/>
              <w:sz w:val="14"/>
              <w:szCs w:val="14"/>
            </w:rPr>
            <w:t>Техническое задание на выбор орган</w:t>
          </w:r>
          <w:r w:rsidR="000C1183">
            <w:rPr>
              <w:rFonts w:ascii="Arial" w:hAnsi="Arial" w:cs="Arial"/>
              <w:sz w:val="14"/>
              <w:szCs w:val="14"/>
            </w:rPr>
            <w:t xml:space="preserve">изации для выполнения </w:t>
          </w:r>
          <w:r w:rsidRPr="000B2337">
            <w:rPr>
              <w:rFonts w:ascii="Arial" w:hAnsi="Arial" w:cs="Arial"/>
              <w:sz w:val="14"/>
              <w:szCs w:val="14"/>
            </w:rPr>
            <w:t xml:space="preserve">рабочей документации технологии </w:t>
          </w:r>
          <w:proofErr w:type="spellStart"/>
          <w:r w:rsidRPr="000B2337">
            <w:rPr>
              <w:rFonts w:ascii="Arial" w:hAnsi="Arial" w:cs="Arial"/>
              <w:sz w:val="14"/>
              <w:szCs w:val="14"/>
            </w:rPr>
            <w:t>отвалообразования</w:t>
          </w:r>
          <w:proofErr w:type="spellEnd"/>
          <w:r w:rsidRPr="000B2337">
            <w:rPr>
              <w:rFonts w:ascii="Arial" w:hAnsi="Arial" w:cs="Arial"/>
              <w:sz w:val="14"/>
              <w:szCs w:val="14"/>
            </w:rPr>
            <w:t xml:space="preserve"> с применением комплекса ЦПТ карьера «Ёшлик I» для транспортировки вскрышной породы</w:t>
          </w:r>
        </w:p>
      </w:tc>
    </w:tr>
    <w:bookmarkEnd w:id="5"/>
    <w:bookmarkEnd w:id="6"/>
  </w:tbl>
  <w:p w14:paraId="48395C6E" w14:textId="77777777" w:rsidR="0065011A" w:rsidRPr="004569DA" w:rsidRDefault="0065011A" w:rsidP="004569DA">
    <w:pPr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449E"/>
    <w:multiLevelType w:val="hybridMultilevel"/>
    <w:tmpl w:val="2D0A3B5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A06C91"/>
    <w:multiLevelType w:val="hybridMultilevel"/>
    <w:tmpl w:val="B0E4A492"/>
    <w:lvl w:ilvl="0" w:tplc="D1E023B6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169919B0"/>
    <w:multiLevelType w:val="hybridMultilevel"/>
    <w:tmpl w:val="54C68454"/>
    <w:lvl w:ilvl="0" w:tplc="D1E023B6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23A05DF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EA7CCF"/>
    <w:multiLevelType w:val="multilevel"/>
    <w:tmpl w:val="EB583240"/>
    <w:lvl w:ilvl="0">
      <w:start w:val="1"/>
      <w:numFmt w:val="decimal"/>
      <w:pStyle w:val="2"/>
      <w:lvlText w:val="%1."/>
      <w:lvlJc w:val="left"/>
      <w:pPr>
        <w:ind w:left="360" w:hanging="360"/>
      </w:pPr>
    </w:lvl>
    <w:lvl w:ilvl="1">
      <w:start w:val="1"/>
      <w:numFmt w:val="decimal"/>
      <w:pStyle w:val="3"/>
      <w:lvlText w:val="%1.%2."/>
      <w:lvlJc w:val="left"/>
      <w:pPr>
        <w:ind w:left="792" w:hanging="432"/>
      </w:pPr>
    </w:lvl>
    <w:lvl w:ilvl="2">
      <w:start w:val="1"/>
      <w:numFmt w:val="decimal"/>
      <w:pStyle w:val="4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4034AA1"/>
    <w:multiLevelType w:val="hybridMultilevel"/>
    <w:tmpl w:val="8796E7B8"/>
    <w:lvl w:ilvl="0" w:tplc="D1E023B6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2E3B43A1"/>
    <w:multiLevelType w:val="hybridMultilevel"/>
    <w:tmpl w:val="6BE0E60C"/>
    <w:lvl w:ilvl="0" w:tplc="D1E023B6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2ECE5CD0"/>
    <w:multiLevelType w:val="hybridMultilevel"/>
    <w:tmpl w:val="B76AD430"/>
    <w:lvl w:ilvl="0" w:tplc="D1E02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5558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386533F"/>
    <w:multiLevelType w:val="hybridMultilevel"/>
    <w:tmpl w:val="BD2E2DEA"/>
    <w:lvl w:ilvl="0" w:tplc="D1E023B6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3B642A41"/>
    <w:multiLevelType w:val="hybridMultilevel"/>
    <w:tmpl w:val="70E0DF98"/>
    <w:lvl w:ilvl="0" w:tplc="DEB6B12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9D308A"/>
    <w:multiLevelType w:val="multilevel"/>
    <w:tmpl w:val="CBCAAED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8C36855"/>
    <w:multiLevelType w:val="multilevel"/>
    <w:tmpl w:val="86BC7D72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B50439F"/>
    <w:multiLevelType w:val="multilevel"/>
    <w:tmpl w:val="0F8842EE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5B7C5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EFF3557"/>
    <w:multiLevelType w:val="multilevel"/>
    <w:tmpl w:val="FA0062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60833BB7"/>
    <w:multiLevelType w:val="hybridMultilevel"/>
    <w:tmpl w:val="129A1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049EA"/>
    <w:multiLevelType w:val="hybridMultilevel"/>
    <w:tmpl w:val="C4AA5B9C"/>
    <w:lvl w:ilvl="0" w:tplc="D1E023B6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68EE4DA9"/>
    <w:multiLevelType w:val="multilevel"/>
    <w:tmpl w:val="06C27B4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AF9211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19667B8"/>
    <w:multiLevelType w:val="multilevel"/>
    <w:tmpl w:val="06C27B4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4192320"/>
    <w:multiLevelType w:val="hybridMultilevel"/>
    <w:tmpl w:val="9C249E3C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2" w15:restartNumberingAfterBreak="0">
    <w:nsid w:val="7538442E"/>
    <w:multiLevelType w:val="multilevel"/>
    <w:tmpl w:val="CBCAAED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BD55FCF"/>
    <w:multiLevelType w:val="hybridMultilevel"/>
    <w:tmpl w:val="3DF2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25416F"/>
    <w:multiLevelType w:val="multilevel"/>
    <w:tmpl w:val="19507832"/>
    <w:lvl w:ilvl="0">
      <w:start w:val="1"/>
      <w:numFmt w:val="bullet"/>
      <w:lvlText w:val="−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"/>
  </w:num>
  <w:num w:numId="6">
    <w:abstractNumId w:val="6"/>
  </w:num>
  <w:num w:numId="7">
    <w:abstractNumId w:val="17"/>
  </w:num>
  <w:num w:numId="8">
    <w:abstractNumId w:val="2"/>
  </w:num>
  <w:num w:numId="9">
    <w:abstractNumId w:val="9"/>
  </w:num>
  <w:num w:numId="10">
    <w:abstractNumId w:val="5"/>
  </w:num>
  <w:num w:numId="11">
    <w:abstractNumId w:val="10"/>
  </w:num>
  <w:num w:numId="12">
    <w:abstractNumId w:val="23"/>
  </w:num>
  <w:num w:numId="13">
    <w:abstractNumId w:val="12"/>
  </w:num>
  <w:num w:numId="14">
    <w:abstractNumId w:val="15"/>
  </w:num>
  <w:num w:numId="15">
    <w:abstractNumId w:val="0"/>
  </w:num>
  <w:num w:numId="16">
    <w:abstractNumId w:val="14"/>
  </w:num>
  <w:num w:numId="17">
    <w:abstractNumId w:val="19"/>
  </w:num>
  <w:num w:numId="18">
    <w:abstractNumId w:val="11"/>
  </w:num>
  <w:num w:numId="19">
    <w:abstractNumId w:val="3"/>
  </w:num>
  <w:num w:numId="20">
    <w:abstractNumId w:val="22"/>
  </w:num>
  <w:num w:numId="21">
    <w:abstractNumId w:val="18"/>
  </w:num>
  <w:num w:numId="22">
    <w:abstractNumId w:val="20"/>
  </w:num>
  <w:num w:numId="23">
    <w:abstractNumId w:val="8"/>
  </w:num>
  <w:num w:numId="24">
    <w:abstractNumId w:val="21"/>
  </w:num>
  <w:num w:numId="25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94A"/>
    <w:rsid w:val="00000A7B"/>
    <w:rsid w:val="0000718C"/>
    <w:rsid w:val="00026CDF"/>
    <w:rsid w:val="00026ED7"/>
    <w:rsid w:val="00037EDE"/>
    <w:rsid w:val="0005323B"/>
    <w:rsid w:val="000661C4"/>
    <w:rsid w:val="00070C1D"/>
    <w:rsid w:val="0007296A"/>
    <w:rsid w:val="000A26C9"/>
    <w:rsid w:val="000A5339"/>
    <w:rsid w:val="000B2337"/>
    <w:rsid w:val="000C1183"/>
    <w:rsid w:val="000C718D"/>
    <w:rsid w:val="000D1CD4"/>
    <w:rsid w:val="000E5DD9"/>
    <w:rsid w:val="000F2259"/>
    <w:rsid w:val="000F7DA8"/>
    <w:rsid w:val="00114A7A"/>
    <w:rsid w:val="00125911"/>
    <w:rsid w:val="00132759"/>
    <w:rsid w:val="001366D2"/>
    <w:rsid w:val="0015441C"/>
    <w:rsid w:val="00157952"/>
    <w:rsid w:val="001630B1"/>
    <w:rsid w:val="001643FF"/>
    <w:rsid w:val="001800E9"/>
    <w:rsid w:val="00184337"/>
    <w:rsid w:val="001A35AF"/>
    <w:rsid w:val="001B08D7"/>
    <w:rsid w:val="001B3E19"/>
    <w:rsid w:val="001B4744"/>
    <w:rsid w:val="001D261D"/>
    <w:rsid w:val="001D3321"/>
    <w:rsid w:val="001E25B9"/>
    <w:rsid w:val="00214508"/>
    <w:rsid w:val="00215E76"/>
    <w:rsid w:val="0022025C"/>
    <w:rsid w:val="002260F4"/>
    <w:rsid w:val="0024244F"/>
    <w:rsid w:val="002571D7"/>
    <w:rsid w:val="00273BFB"/>
    <w:rsid w:val="00282F55"/>
    <w:rsid w:val="002876CC"/>
    <w:rsid w:val="002A15E7"/>
    <w:rsid w:val="002B63A5"/>
    <w:rsid w:val="002C54F0"/>
    <w:rsid w:val="002E14BD"/>
    <w:rsid w:val="002E157A"/>
    <w:rsid w:val="002E5C08"/>
    <w:rsid w:val="002F361A"/>
    <w:rsid w:val="00312D16"/>
    <w:rsid w:val="00323A8C"/>
    <w:rsid w:val="0033077A"/>
    <w:rsid w:val="003449E3"/>
    <w:rsid w:val="003663F5"/>
    <w:rsid w:val="003737C3"/>
    <w:rsid w:val="003871B7"/>
    <w:rsid w:val="00395931"/>
    <w:rsid w:val="003A5370"/>
    <w:rsid w:val="003A584B"/>
    <w:rsid w:val="003A62D3"/>
    <w:rsid w:val="003B028A"/>
    <w:rsid w:val="003B3520"/>
    <w:rsid w:val="003B6171"/>
    <w:rsid w:val="003C12F5"/>
    <w:rsid w:val="003C4F2F"/>
    <w:rsid w:val="003D3568"/>
    <w:rsid w:val="003D4651"/>
    <w:rsid w:val="00401B35"/>
    <w:rsid w:val="0040323A"/>
    <w:rsid w:val="00403EA3"/>
    <w:rsid w:val="00406D3C"/>
    <w:rsid w:val="00421264"/>
    <w:rsid w:val="00423A28"/>
    <w:rsid w:val="004569DA"/>
    <w:rsid w:val="0048327A"/>
    <w:rsid w:val="0048769B"/>
    <w:rsid w:val="00494841"/>
    <w:rsid w:val="004A1ECF"/>
    <w:rsid w:val="00503C6E"/>
    <w:rsid w:val="00513AF0"/>
    <w:rsid w:val="00514A40"/>
    <w:rsid w:val="00527671"/>
    <w:rsid w:val="00553B30"/>
    <w:rsid w:val="00561B54"/>
    <w:rsid w:val="00571931"/>
    <w:rsid w:val="00577960"/>
    <w:rsid w:val="005845DC"/>
    <w:rsid w:val="005929CC"/>
    <w:rsid w:val="005B6283"/>
    <w:rsid w:val="005C1B15"/>
    <w:rsid w:val="005C7442"/>
    <w:rsid w:val="005D0AD2"/>
    <w:rsid w:val="005D41CB"/>
    <w:rsid w:val="005D5E34"/>
    <w:rsid w:val="005D6B57"/>
    <w:rsid w:val="005E0827"/>
    <w:rsid w:val="005E0CD8"/>
    <w:rsid w:val="005E55A1"/>
    <w:rsid w:val="005E7F58"/>
    <w:rsid w:val="005F0524"/>
    <w:rsid w:val="005F43FA"/>
    <w:rsid w:val="006044AB"/>
    <w:rsid w:val="006064D8"/>
    <w:rsid w:val="00611AA4"/>
    <w:rsid w:val="00615F97"/>
    <w:rsid w:val="00626EB3"/>
    <w:rsid w:val="006479B1"/>
    <w:rsid w:val="00647E22"/>
    <w:rsid w:val="0065011A"/>
    <w:rsid w:val="0065060D"/>
    <w:rsid w:val="00651AC3"/>
    <w:rsid w:val="00652D43"/>
    <w:rsid w:val="006609D9"/>
    <w:rsid w:val="00663369"/>
    <w:rsid w:val="006C5AEE"/>
    <w:rsid w:val="006F78C1"/>
    <w:rsid w:val="00702260"/>
    <w:rsid w:val="00714187"/>
    <w:rsid w:val="00753CC3"/>
    <w:rsid w:val="00757977"/>
    <w:rsid w:val="00761580"/>
    <w:rsid w:val="007665C2"/>
    <w:rsid w:val="00772E1D"/>
    <w:rsid w:val="00776BCE"/>
    <w:rsid w:val="007A1D5B"/>
    <w:rsid w:val="007B0EC6"/>
    <w:rsid w:val="007B40CA"/>
    <w:rsid w:val="007B49FB"/>
    <w:rsid w:val="007C440B"/>
    <w:rsid w:val="007C649D"/>
    <w:rsid w:val="007C6AC2"/>
    <w:rsid w:val="007C7200"/>
    <w:rsid w:val="007D154D"/>
    <w:rsid w:val="007D7561"/>
    <w:rsid w:val="007E0705"/>
    <w:rsid w:val="007F3AF4"/>
    <w:rsid w:val="0080155E"/>
    <w:rsid w:val="0080484E"/>
    <w:rsid w:val="00806583"/>
    <w:rsid w:val="00815A10"/>
    <w:rsid w:val="00815FC5"/>
    <w:rsid w:val="00827CBC"/>
    <w:rsid w:val="00845A84"/>
    <w:rsid w:val="008636F3"/>
    <w:rsid w:val="00875895"/>
    <w:rsid w:val="00881769"/>
    <w:rsid w:val="00887149"/>
    <w:rsid w:val="00892202"/>
    <w:rsid w:val="008A147F"/>
    <w:rsid w:val="008D11E4"/>
    <w:rsid w:val="008D16A5"/>
    <w:rsid w:val="008D4208"/>
    <w:rsid w:val="008E1824"/>
    <w:rsid w:val="008E5EFF"/>
    <w:rsid w:val="00907FDC"/>
    <w:rsid w:val="009208A0"/>
    <w:rsid w:val="00924601"/>
    <w:rsid w:val="0094264F"/>
    <w:rsid w:val="00954409"/>
    <w:rsid w:val="009721A4"/>
    <w:rsid w:val="009816B2"/>
    <w:rsid w:val="00987482"/>
    <w:rsid w:val="009B7163"/>
    <w:rsid w:val="009D04A8"/>
    <w:rsid w:val="009E6F9C"/>
    <w:rsid w:val="009F1D40"/>
    <w:rsid w:val="009F4531"/>
    <w:rsid w:val="009F7CB4"/>
    <w:rsid w:val="00A0609F"/>
    <w:rsid w:val="00A06BFF"/>
    <w:rsid w:val="00A12D5C"/>
    <w:rsid w:val="00A15E0E"/>
    <w:rsid w:val="00A20FE9"/>
    <w:rsid w:val="00A3698D"/>
    <w:rsid w:val="00A4442C"/>
    <w:rsid w:val="00A52AE7"/>
    <w:rsid w:val="00A53B37"/>
    <w:rsid w:val="00A67DFB"/>
    <w:rsid w:val="00A7395C"/>
    <w:rsid w:val="00AB6995"/>
    <w:rsid w:val="00AC017B"/>
    <w:rsid w:val="00AC0628"/>
    <w:rsid w:val="00AE39E5"/>
    <w:rsid w:val="00AE481A"/>
    <w:rsid w:val="00AF1793"/>
    <w:rsid w:val="00B040B1"/>
    <w:rsid w:val="00B117AD"/>
    <w:rsid w:val="00B11E92"/>
    <w:rsid w:val="00B20D07"/>
    <w:rsid w:val="00B45A8D"/>
    <w:rsid w:val="00B56486"/>
    <w:rsid w:val="00B67D6D"/>
    <w:rsid w:val="00B90901"/>
    <w:rsid w:val="00B92C13"/>
    <w:rsid w:val="00B932A2"/>
    <w:rsid w:val="00BB031F"/>
    <w:rsid w:val="00BD5BE5"/>
    <w:rsid w:val="00BE3026"/>
    <w:rsid w:val="00BF3385"/>
    <w:rsid w:val="00C01A64"/>
    <w:rsid w:val="00C2157E"/>
    <w:rsid w:val="00C30A6C"/>
    <w:rsid w:val="00C47635"/>
    <w:rsid w:val="00C5572F"/>
    <w:rsid w:val="00C5645A"/>
    <w:rsid w:val="00C65D8F"/>
    <w:rsid w:val="00C66BC2"/>
    <w:rsid w:val="00C66F1E"/>
    <w:rsid w:val="00C801BA"/>
    <w:rsid w:val="00C86B27"/>
    <w:rsid w:val="00C90820"/>
    <w:rsid w:val="00CA09C9"/>
    <w:rsid w:val="00CA3185"/>
    <w:rsid w:val="00CB5121"/>
    <w:rsid w:val="00CB7645"/>
    <w:rsid w:val="00CC18C6"/>
    <w:rsid w:val="00CD0D19"/>
    <w:rsid w:val="00CD4AD4"/>
    <w:rsid w:val="00CE009D"/>
    <w:rsid w:val="00CF6315"/>
    <w:rsid w:val="00CF7A6F"/>
    <w:rsid w:val="00D04733"/>
    <w:rsid w:val="00D2066E"/>
    <w:rsid w:val="00D242C0"/>
    <w:rsid w:val="00D27695"/>
    <w:rsid w:val="00D276FB"/>
    <w:rsid w:val="00D34519"/>
    <w:rsid w:val="00D36F85"/>
    <w:rsid w:val="00D604FF"/>
    <w:rsid w:val="00D71C60"/>
    <w:rsid w:val="00DC2E80"/>
    <w:rsid w:val="00DE2F52"/>
    <w:rsid w:val="00DE35A0"/>
    <w:rsid w:val="00DF7F7C"/>
    <w:rsid w:val="00E03658"/>
    <w:rsid w:val="00E10D5C"/>
    <w:rsid w:val="00E15D0F"/>
    <w:rsid w:val="00E221AE"/>
    <w:rsid w:val="00E3023F"/>
    <w:rsid w:val="00E32C56"/>
    <w:rsid w:val="00E45545"/>
    <w:rsid w:val="00E6494A"/>
    <w:rsid w:val="00E65FF7"/>
    <w:rsid w:val="00E709CC"/>
    <w:rsid w:val="00E714A6"/>
    <w:rsid w:val="00E73EB4"/>
    <w:rsid w:val="00E73FDC"/>
    <w:rsid w:val="00E948F5"/>
    <w:rsid w:val="00EB346A"/>
    <w:rsid w:val="00EB3D60"/>
    <w:rsid w:val="00ED18A0"/>
    <w:rsid w:val="00ED426C"/>
    <w:rsid w:val="00EE2492"/>
    <w:rsid w:val="00F00FD9"/>
    <w:rsid w:val="00F1396D"/>
    <w:rsid w:val="00F170C8"/>
    <w:rsid w:val="00F22EA2"/>
    <w:rsid w:val="00F54E21"/>
    <w:rsid w:val="00F56836"/>
    <w:rsid w:val="00F61EDF"/>
    <w:rsid w:val="00F756FB"/>
    <w:rsid w:val="00F97D3F"/>
    <w:rsid w:val="00FA226B"/>
    <w:rsid w:val="00FC6CF6"/>
    <w:rsid w:val="00FD109A"/>
    <w:rsid w:val="00FE5A62"/>
    <w:rsid w:val="00FE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701E67"/>
  <w15:docId w15:val="{77EFC695-070D-4156-AE25-58E8640A2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mo" w:eastAsia="Arimo" w:hAnsi="Arimo" w:cs="Arimo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DFB"/>
    <w:rPr>
      <w:color w:val="000000"/>
    </w:rPr>
  </w:style>
  <w:style w:type="paragraph" w:styleId="1">
    <w:name w:val="heading 1"/>
    <w:basedOn w:val="a0"/>
    <w:next w:val="a"/>
    <w:link w:val="10"/>
    <w:uiPriority w:val="9"/>
    <w:qFormat/>
    <w:rsid w:val="00892202"/>
    <w:pPr>
      <w:keepNext/>
      <w:keepLines/>
      <w:numPr>
        <w:numId w:val="1"/>
      </w:numPr>
      <w:spacing w:before="480" w:after="120"/>
      <w:contextualSpacing w:val="0"/>
      <w:outlineLvl w:val="0"/>
    </w:pPr>
    <w:rPr>
      <w:rFonts w:ascii="Times New Roman" w:hAnsi="Times New Roman" w:cs="Times New Roman"/>
      <w:b/>
      <w:sz w:val="28"/>
    </w:rPr>
  </w:style>
  <w:style w:type="paragraph" w:styleId="21">
    <w:name w:val="heading 2"/>
    <w:basedOn w:val="1"/>
    <w:next w:val="a"/>
    <w:link w:val="22"/>
    <w:uiPriority w:val="9"/>
    <w:unhideWhenUsed/>
    <w:qFormat/>
    <w:rsid w:val="002876CC"/>
    <w:pPr>
      <w:numPr>
        <w:ilvl w:val="1"/>
      </w:numPr>
      <w:ind w:left="0" w:firstLine="0"/>
      <w:outlineLvl w:val="1"/>
    </w:pPr>
    <w:rPr>
      <w:lang w:val="en-US"/>
    </w:rPr>
  </w:style>
  <w:style w:type="paragraph" w:styleId="30">
    <w:name w:val="heading 3"/>
    <w:basedOn w:val="21"/>
    <w:next w:val="a"/>
    <w:link w:val="31"/>
    <w:uiPriority w:val="9"/>
    <w:unhideWhenUsed/>
    <w:qFormat/>
    <w:rsid w:val="00B117AD"/>
    <w:pPr>
      <w:numPr>
        <w:ilvl w:val="2"/>
      </w:numPr>
      <w:outlineLvl w:val="2"/>
    </w:pPr>
    <w:rPr>
      <w:sz w:val="24"/>
      <w:lang w:val="ru-RU"/>
    </w:rPr>
  </w:style>
  <w:style w:type="paragraph" w:styleId="40">
    <w:name w:val="heading 4"/>
    <w:basedOn w:val="a"/>
    <w:next w:val="a"/>
    <w:link w:val="41"/>
    <w:uiPriority w:val="9"/>
    <w:unhideWhenUsed/>
    <w:qFormat/>
    <w:rsid w:val="00B117AD"/>
    <w:pPr>
      <w:keepNext/>
      <w:keepLines/>
      <w:spacing w:before="240" w:after="40"/>
      <w:outlineLvl w:val="3"/>
    </w:pPr>
    <w:rPr>
      <w:rFonts w:ascii="Times New Roman" w:hAnsi="Times New Roman" w:cs="Times New Roman"/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2E157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2E157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rsid w:val="002E157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"/>
    <w:next w:val="a"/>
    <w:uiPriority w:val="10"/>
    <w:qFormat/>
    <w:rsid w:val="002E157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rsid w:val="002E157A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2">
    <w:name w:val="Основной текст (3)_"/>
    <w:basedOn w:val="a1"/>
    <w:link w:val="33"/>
    <w:rsid w:val="002E15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5">
    <w:name w:val="Основной текст_"/>
    <w:basedOn w:val="a1"/>
    <w:link w:val="11"/>
    <w:rsid w:val="002E15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2">
    <w:name w:val="Заголовок №1_"/>
    <w:basedOn w:val="a1"/>
    <w:link w:val="13"/>
    <w:rsid w:val="002E15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Заголовок №2_"/>
    <w:basedOn w:val="a1"/>
    <w:link w:val="24"/>
    <w:rsid w:val="002E15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6">
    <w:name w:val="Оглавление_"/>
    <w:basedOn w:val="a1"/>
    <w:link w:val="a7"/>
    <w:rsid w:val="002E15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Подпись к таблице_"/>
    <w:basedOn w:val="a1"/>
    <w:link w:val="a9"/>
    <w:rsid w:val="002E15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a">
    <w:name w:val="Другое_"/>
    <w:basedOn w:val="a1"/>
    <w:link w:val="ab"/>
    <w:rsid w:val="002E15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5">
    <w:name w:val="Основной текст (2)_"/>
    <w:basedOn w:val="a1"/>
    <w:link w:val="26"/>
    <w:rsid w:val="002E157A"/>
    <w:rPr>
      <w:rFonts w:ascii="Arial" w:eastAsia="Arial" w:hAnsi="Arial" w:cs="Arial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42">
    <w:name w:val="Основной текст (4)_"/>
    <w:basedOn w:val="a1"/>
    <w:link w:val="43"/>
    <w:rsid w:val="002E157A"/>
    <w:rPr>
      <w:rFonts w:ascii="Arial" w:eastAsia="Arial" w:hAnsi="Arial" w:cs="Arial"/>
      <w:b w:val="0"/>
      <w:bCs w:val="0"/>
      <w:i w:val="0"/>
      <w:iCs w:val="0"/>
      <w:smallCaps w:val="0"/>
      <w:strike w:val="0"/>
      <w:color w:val="859198"/>
      <w:sz w:val="100"/>
      <w:szCs w:val="100"/>
      <w:u w:val="none"/>
    </w:rPr>
  </w:style>
  <w:style w:type="paragraph" w:customStyle="1" w:styleId="33">
    <w:name w:val="Основной текст (3)"/>
    <w:basedOn w:val="a"/>
    <w:link w:val="32"/>
    <w:rsid w:val="002E157A"/>
    <w:pPr>
      <w:shd w:val="clear" w:color="auto" w:fill="FFFFFF"/>
      <w:spacing w:after="220"/>
      <w:ind w:right="760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link w:val="a5"/>
    <w:rsid w:val="002E157A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13">
    <w:name w:val="Заголовок №1"/>
    <w:basedOn w:val="a"/>
    <w:link w:val="12"/>
    <w:rsid w:val="002E157A"/>
    <w:pPr>
      <w:shd w:val="clear" w:color="auto" w:fill="FFFFFF"/>
      <w:spacing w:after="29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4">
    <w:name w:val="Заголовок №2"/>
    <w:basedOn w:val="a"/>
    <w:link w:val="23"/>
    <w:rsid w:val="002E157A"/>
    <w:pPr>
      <w:shd w:val="clear" w:color="auto" w:fill="FFFFFF"/>
      <w:spacing w:after="90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a7">
    <w:name w:val="Оглавление"/>
    <w:basedOn w:val="a"/>
    <w:link w:val="a6"/>
    <w:rsid w:val="002E157A"/>
    <w:pPr>
      <w:shd w:val="clear" w:color="auto" w:fill="FFFFFF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9">
    <w:name w:val="Подпись к таблице"/>
    <w:basedOn w:val="a"/>
    <w:link w:val="a8"/>
    <w:rsid w:val="002E157A"/>
    <w:pPr>
      <w:shd w:val="clear" w:color="auto" w:fill="FFFFFF"/>
    </w:pPr>
    <w:rPr>
      <w:rFonts w:ascii="Times New Roman" w:eastAsia="Times New Roman" w:hAnsi="Times New Roman" w:cs="Times New Roman"/>
      <w:b/>
      <w:bCs/>
    </w:rPr>
  </w:style>
  <w:style w:type="paragraph" w:customStyle="1" w:styleId="ab">
    <w:name w:val="Другое"/>
    <w:basedOn w:val="a"/>
    <w:link w:val="aa"/>
    <w:rsid w:val="002E157A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26">
    <w:name w:val="Основной текст (2)"/>
    <w:basedOn w:val="a"/>
    <w:link w:val="25"/>
    <w:rsid w:val="002E157A"/>
    <w:pPr>
      <w:shd w:val="clear" w:color="auto" w:fill="FFFFFF"/>
      <w:spacing w:line="310" w:lineRule="auto"/>
      <w:jc w:val="center"/>
    </w:pPr>
    <w:rPr>
      <w:rFonts w:ascii="Arial" w:eastAsia="Arial" w:hAnsi="Arial" w:cs="Arial"/>
      <w:b/>
      <w:bCs/>
      <w:sz w:val="12"/>
      <w:szCs w:val="12"/>
    </w:rPr>
  </w:style>
  <w:style w:type="paragraph" w:customStyle="1" w:styleId="43">
    <w:name w:val="Основной текст (4)"/>
    <w:basedOn w:val="a"/>
    <w:link w:val="42"/>
    <w:rsid w:val="002E157A"/>
    <w:pPr>
      <w:shd w:val="clear" w:color="auto" w:fill="FFFFFF"/>
      <w:spacing w:after="340" w:line="180" w:lineRule="auto"/>
      <w:jc w:val="center"/>
    </w:pPr>
    <w:rPr>
      <w:rFonts w:ascii="Arial" w:eastAsia="Arial" w:hAnsi="Arial" w:cs="Arial"/>
      <w:color w:val="859198"/>
      <w:sz w:val="100"/>
      <w:szCs w:val="100"/>
    </w:rPr>
  </w:style>
  <w:style w:type="table" w:styleId="ac">
    <w:name w:val="Table Grid"/>
    <w:basedOn w:val="a2"/>
    <w:rsid w:val="00DB73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4">
    <w:name w:val="toc 1"/>
    <w:basedOn w:val="a"/>
    <w:next w:val="a"/>
    <w:autoRedefine/>
    <w:uiPriority w:val="39"/>
    <w:unhideWhenUsed/>
    <w:rsid w:val="00E65FF7"/>
    <w:pPr>
      <w:spacing w:after="100"/>
    </w:pPr>
    <w:rPr>
      <w:rFonts w:ascii="Times New Roman" w:hAnsi="Times New Roman"/>
    </w:rPr>
  </w:style>
  <w:style w:type="paragraph" w:styleId="27">
    <w:name w:val="toc 2"/>
    <w:basedOn w:val="a"/>
    <w:next w:val="a"/>
    <w:autoRedefine/>
    <w:uiPriority w:val="39"/>
    <w:unhideWhenUsed/>
    <w:rsid w:val="00E65FF7"/>
    <w:pPr>
      <w:tabs>
        <w:tab w:val="left" w:pos="993"/>
        <w:tab w:val="right" w:leader="dot" w:pos="9727"/>
      </w:tabs>
      <w:spacing w:after="100"/>
      <w:ind w:left="426"/>
    </w:pPr>
    <w:rPr>
      <w:rFonts w:ascii="Times New Roman" w:hAnsi="Times New Roman"/>
    </w:rPr>
  </w:style>
  <w:style w:type="character" w:styleId="ad">
    <w:name w:val="Hyperlink"/>
    <w:basedOn w:val="a1"/>
    <w:uiPriority w:val="99"/>
    <w:unhideWhenUsed/>
    <w:rsid w:val="00272D7C"/>
    <w:rPr>
      <w:color w:val="0563C1" w:themeColor="hyperlink"/>
      <w:u w:val="single"/>
    </w:rPr>
  </w:style>
  <w:style w:type="paragraph" w:styleId="a0">
    <w:name w:val="List Paragraph"/>
    <w:aliases w:val="Numbered List"/>
    <w:basedOn w:val="a"/>
    <w:link w:val="ae"/>
    <w:rsid w:val="00EA5C45"/>
    <w:pPr>
      <w:ind w:left="720"/>
      <w:contextualSpacing/>
    </w:pPr>
  </w:style>
  <w:style w:type="character" w:styleId="af">
    <w:name w:val="annotation reference"/>
    <w:basedOn w:val="a1"/>
    <w:link w:val="15"/>
    <w:unhideWhenUsed/>
    <w:rsid w:val="00E93B51"/>
    <w:rPr>
      <w:sz w:val="16"/>
      <w:szCs w:val="16"/>
    </w:rPr>
  </w:style>
  <w:style w:type="paragraph" w:styleId="af0">
    <w:name w:val="annotation text"/>
    <w:basedOn w:val="a"/>
    <w:link w:val="af1"/>
    <w:unhideWhenUsed/>
    <w:rsid w:val="00E93B51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93B51"/>
    <w:rPr>
      <w:color w:val="000000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93B5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93B51"/>
    <w:rPr>
      <w:b/>
      <w:bCs/>
      <w:color w:val="000000"/>
      <w:sz w:val="20"/>
      <w:szCs w:val="20"/>
    </w:rPr>
  </w:style>
  <w:style w:type="paragraph" w:styleId="af4">
    <w:name w:val="Subtitle"/>
    <w:basedOn w:val="a"/>
    <w:next w:val="a"/>
    <w:uiPriority w:val="11"/>
    <w:qFormat/>
    <w:rsid w:val="002E157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0">
    <w:name w:val="6"/>
    <w:basedOn w:val="TableNormal1"/>
    <w:rsid w:val="002E157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0">
    <w:name w:val="5"/>
    <w:basedOn w:val="TableNormal1"/>
    <w:rsid w:val="002E157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4">
    <w:name w:val="4"/>
    <w:basedOn w:val="TableNormal1"/>
    <w:rsid w:val="002E157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4">
    <w:name w:val="3"/>
    <w:basedOn w:val="TableNormal1"/>
    <w:rsid w:val="002E157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8">
    <w:name w:val="2"/>
    <w:basedOn w:val="TableNormal1"/>
    <w:rsid w:val="002E157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"/>
    <w:basedOn w:val="TableNormal1"/>
    <w:rsid w:val="002E157A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35">
    <w:name w:val="Основной текст3"/>
    <w:basedOn w:val="a"/>
    <w:rsid w:val="00C66BC2"/>
    <w:pPr>
      <w:widowControl/>
      <w:shd w:val="clear" w:color="auto" w:fill="FFFFFF"/>
      <w:spacing w:after="160" w:line="0" w:lineRule="atLeast"/>
      <w:ind w:hanging="880"/>
      <w:jc w:val="center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paragraph" w:styleId="af5">
    <w:name w:val="Balloon Text"/>
    <w:basedOn w:val="a"/>
    <w:link w:val="af6"/>
    <w:uiPriority w:val="99"/>
    <w:semiHidden/>
    <w:unhideWhenUsed/>
    <w:rsid w:val="00C66BC2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C66BC2"/>
    <w:rPr>
      <w:rFonts w:ascii="Segoe UI" w:hAnsi="Segoe UI" w:cs="Segoe UI"/>
      <w:color w:val="000000"/>
      <w:sz w:val="18"/>
      <w:szCs w:val="18"/>
    </w:rPr>
  </w:style>
  <w:style w:type="paragraph" w:styleId="af7">
    <w:name w:val="TOC Heading"/>
    <w:basedOn w:val="1"/>
    <w:next w:val="a"/>
    <w:uiPriority w:val="39"/>
    <w:unhideWhenUsed/>
    <w:qFormat/>
    <w:rsid w:val="00E03658"/>
    <w:pPr>
      <w:widowControl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36">
    <w:name w:val="toc 3"/>
    <w:basedOn w:val="a"/>
    <w:next w:val="a"/>
    <w:autoRedefine/>
    <w:uiPriority w:val="39"/>
    <w:unhideWhenUsed/>
    <w:rsid w:val="00E65FF7"/>
    <w:pPr>
      <w:tabs>
        <w:tab w:val="left" w:pos="1701"/>
        <w:tab w:val="right" w:leader="dot" w:pos="9727"/>
      </w:tabs>
      <w:spacing w:after="100"/>
      <w:ind w:left="993"/>
    </w:pPr>
    <w:rPr>
      <w:rFonts w:ascii="Times New Roman" w:hAnsi="Times New Roman"/>
    </w:rPr>
  </w:style>
  <w:style w:type="paragraph" w:styleId="af8">
    <w:name w:val="header"/>
    <w:basedOn w:val="a"/>
    <w:link w:val="af9"/>
    <w:unhideWhenUsed/>
    <w:rsid w:val="007B49FB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1"/>
    <w:link w:val="af8"/>
    <w:rsid w:val="007B49FB"/>
    <w:rPr>
      <w:color w:val="000000"/>
    </w:rPr>
  </w:style>
  <w:style w:type="paragraph" w:styleId="afa">
    <w:name w:val="footer"/>
    <w:basedOn w:val="a"/>
    <w:link w:val="afb"/>
    <w:uiPriority w:val="99"/>
    <w:unhideWhenUsed/>
    <w:rsid w:val="007B49FB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1"/>
    <w:link w:val="afa"/>
    <w:uiPriority w:val="99"/>
    <w:rsid w:val="007B49FB"/>
    <w:rPr>
      <w:color w:val="000000"/>
    </w:rPr>
  </w:style>
  <w:style w:type="paragraph" w:customStyle="1" w:styleId="2">
    <w:name w:val="Стиль2"/>
    <w:basedOn w:val="a0"/>
    <w:rsid w:val="00423A28"/>
    <w:pPr>
      <w:keepNext/>
      <w:keepLines/>
      <w:widowControl/>
      <w:numPr>
        <w:numId w:val="2"/>
      </w:numPr>
      <w:spacing w:before="120" w:line="360" w:lineRule="auto"/>
      <w:jc w:val="both"/>
    </w:pPr>
    <w:rPr>
      <w:rFonts w:ascii="Arial" w:eastAsia="Times New Roman" w:hAnsi="Arial" w:cs="Arial"/>
      <w:b/>
      <w:color w:val="auto"/>
    </w:rPr>
  </w:style>
  <w:style w:type="paragraph" w:customStyle="1" w:styleId="3">
    <w:name w:val="Стиль3"/>
    <w:basedOn w:val="afc"/>
    <w:link w:val="37"/>
    <w:rsid w:val="00423A28"/>
    <w:pPr>
      <w:widowControl/>
      <w:numPr>
        <w:ilvl w:val="1"/>
        <w:numId w:val="2"/>
      </w:numPr>
      <w:spacing w:after="0" w:line="360" w:lineRule="auto"/>
      <w:jc w:val="both"/>
    </w:pPr>
    <w:rPr>
      <w:rFonts w:ascii="Arial" w:eastAsia="Times New Roman" w:hAnsi="Arial" w:cs="Arial"/>
    </w:rPr>
  </w:style>
  <w:style w:type="paragraph" w:customStyle="1" w:styleId="4">
    <w:name w:val="Стиль4"/>
    <w:basedOn w:val="3"/>
    <w:rsid w:val="00423A28"/>
    <w:pPr>
      <w:numPr>
        <w:ilvl w:val="2"/>
      </w:numPr>
      <w:tabs>
        <w:tab w:val="num" w:pos="360"/>
      </w:tabs>
      <w:ind w:left="2160" w:hanging="360"/>
    </w:pPr>
  </w:style>
  <w:style w:type="character" w:customStyle="1" w:styleId="37">
    <w:name w:val="Стиль3 Знак"/>
    <w:basedOn w:val="afd"/>
    <w:link w:val="3"/>
    <w:rsid w:val="00423A28"/>
    <w:rPr>
      <w:rFonts w:ascii="Arial" w:eastAsia="Times New Roman" w:hAnsi="Arial" w:cs="Arial"/>
      <w:color w:val="000000"/>
    </w:rPr>
  </w:style>
  <w:style w:type="paragraph" w:styleId="afc">
    <w:name w:val="Body Text Indent"/>
    <w:basedOn w:val="a"/>
    <w:link w:val="afd"/>
    <w:uiPriority w:val="99"/>
    <w:semiHidden/>
    <w:unhideWhenUsed/>
    <w:rsid w:val="00423A28"/>
    <w:pPr>
      <w:spacing w:after="120"/>
      <w:ind w:left="283"/>
    </w:pPr>
  </w:style>
  <w:style w:type="character" w:customStyle="1" w:styleId="afd">
    <w:name w:val="Основной текст с отступом Знак"/>
    <w:basedOn w:val="a1"/>
    <w:link w:val="afc"/>
    <w:uiPriority w:val="99"/>
    <w:semiHidden/>
    <w:rsid w:val="00423A28"/>
    <w:rPr>
      <w:color w:val="000000"/>
    </w:rPr>
  </w:style>
  <w:style w:type="character" w:customStyle="1" w:styleId="22">
    <w:name w:val="Заголовок 2 Знак"/>
    <w:basedOn w:val="a1"/>
    <w:link w:val="21"/>
    <w:uiPriority w:val="9"/>
    <w:rsid w:val="0080484E"/>
    <w:rPr>
      <w:rFonts w:ascii="Times New Roman" w:hAnsi="Times New Roman" w:cs="Times New Roman"/>
      <w:b/>
      <w:color w:val="000000"/>
      <w:sz w:val="28"/>
      <w:lang w:val="en-US"/>
    </w:rPr>
  </w:style>
  <w:style w:type="paragraph" w:styleId="afe">
    <w:name w:val="Normal (Web)"/>
    <w:basedOn w:val="a"/>
    <w:uiPriority w:val="99"/>
    <w:unhideWhenUsed/>
    <w:rsid w:val="003B352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apple-tab-span">
    <w:name w:val="apple-tab-span"/>
    <w:basedOn w:val="a1"/>
    <w:rsid w:val="003B3520"/>
  </w:style>
  <w:style w:type="paragraph" w:styleId="aff">
    <w:name w:val="No Spacing"/>
    <w:uiPriority w:val="1"/>
    <w:qFormat/>
    <w:rsid w:val="003B3520"/>
    <w:pPr>
      <w:widowControl/>
    </w:pPr>
    <w:rPr>
      <w:rFonts w:ascii="Times New Roman" w:eastAsia="Times New Roman" w:hAnsi="Times New Roman" w:cs="Times New Roman"/>
    </w:rPr>
  </w:style>
  <w:style w:type="paragraph" w:customStyle="1" w:styleId="aff0">
    <w:name w:val="Уникальный"/>
    <w:basedOn w:val="a"/>
    <w:link w:val="aff1"/>
    <w:qFormat/>
    <w:rsid w:val="00D242C0"/>
    <w:pPr>
      <w:widowControl/>
      <w:spacing w:line="259" w:lineRule="auto"/>
      <w:jc w:val="center"/>
    </w:pPr>
    <w:rPr>
      <w:rFonts w:ascii="Times New Roman" w:eastAsia="Times New Roman" w:hAnsi="Times New Roman" w:cs="Times New Roman"/>
      <w:b/>
      <w:color w:val="auto"/>
      <w:sz w:val="28"/>
      <w:szCs w:val="28"/>
    </w:rPr>
  </w:style>
  <w:style w:type="character" w:customStyle="1" w:styleId="aff1">
    <w:name w:val="Уникальный Знак"/>
    <w:basedOn w:val="a1"/>
    <w:link w:val="aff0"/>
    <w:rsid w:val="00D242C0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f2">
    <w:name w:val="Стандарт"/>
    <w:basedOn w:val="a"/>
    <w:link w:val="aff3"/>
    <w:qFormat/>
    <w:rsid w:val="00D242C0"/>
    <w:pPr>
      <w:shd w:val="clear" w:color="auto" w:fill="FFFFFF"/>
      <w:ind w:firstLine="425"/>
      <w:jc w:val="both"/>
    </w:pPr>
    <w:rPr>
      <w:rFonts w:ascii="Times New Roman" w:eastAsia="Times New Roman" w:hAnsi="Times New Roman" w:cs="Times New Roman"/>
    </w:rPr>
  </w:style>
  <w:style w:type="character" w:customStyle="1" w:styleId="31">
    <w:name w:val="Заголовок 3 Знак"/>
    <w:basedOn w:val="a1"/>
    <w:link w:val="30"/>
    <w:uiPriority w:val="9"/>
    <w:rsid w:val="007C649D"/>
    <w:rPr>
      <w:rFonts w:ascii="Times New Roman" w:hAnsi="Times New Roman" w:cs="Times New Roman"/>
      <w:b/>
      <w:color w:val="000000"/>
    </w:rPr>
  </w:style>
  <w:style w:type="character" w:customStyle="1" w:styleId="aff3">
    <w:name w:val="Стандарт Знак"/>
    <w:basedOn w:val="a1"/>
    <w:link w:val="aff2"/>
    <w:rsid w:val="00D242C0"/>
    <w:rPr>
      <w:rFonts w:ascii="Times New Roman" w:eastAsia="Times New Roman" w:hAnsi="Times New Roman" w:cs="Times New Roman"/>
      <w:color w:val="000000"/>
      <w:shd w:val="clear" w:color="auto" w:fill="FFFFFF"/>
    </w:rPr>
  </w:style>
  <w:style w:type="character" w:customStyle="1" w:styleId="10">
    <w:name w:val="Заголовок 1 Знак"/>
    <w:basedOn w:val="a1"/>
    <w:link w:val="1"/>
    <w:uiPriority w:val="9"/>
    <w:rsid w:val="00663369"/>
    <w:rPr>
      <w:rFonts w:ascii="Times New Roman" w:hAnsi="Times New Roman" w:cs="Times New Roman"/>
      <w:b/>
      <w:color w:val="000000"/>
      <w:sz w:val="28"/>
    </w:rPr>
  </w:style>
  <w:style w:type="character" w:customStyle="1" w:styleId="41">
    <w:name w:val="Заголовок 4 Знак"/>
    <w:basedOn w:val="a1"/>
    <w:link w:val="40"/>
    <w:uiPriority w:val="9"/>
    <w:rsid w:val="00663369"/>
    <w:rPr>
      <w:rFonts w:ascii="Times New Roman" w:hAnsi="Times New Roman" w:cs="Times New Roman"/>
      <w:b/>
      <w:color w:val="000000"/>
    </w:rPr>
  </w:style>
  <w:style w:type="character" w:customStyle="1" w:styleId="51">
    <w:name w:val="Основной текст (5)_"/>
    <w:link w:val="52"/>
    <w:uiPriority w:val="99"/>
    <w:locked/>
    <w:rsid w:val="00907FDC"/>
    <w:rPr>
      <w:sz w:val="11"/>
      <w:szCs w:val="11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907FDC"/>
    <w:pPr>
      <w:widowControl/>
      <w:shd w:val="clear" w:color="auto" w:fill="FFFFFF"/>
      <w:spacing w:line="240" w:lineRule="atLeast"/>
    </w:pPr>
    <w:rPr>
      <w:color w:val="auto"/>
      <w:sz w:val="11"/>
      <w:szCs w:val="11"/>
    </w:rPr>
  </w:style>
  <w:style w:type="character" w:customStyle="1" w:styleId="ae">
    <w:name w:val="Абзац списка Знак"/>
    <w:aliases w:val="Numbered List Знак"/>
    <w:basedOn w:val="a1"/>
    <w:link w:val="a0"/>
    <w:rsid w:val="004A1ECF"/>
    <w:rPr>
      <w:color w:val="000000"/>
    </w:rPr>
  </w:style>
  <w:style w:type="paragraph" w:customStyle="1" w:styleId="15">
    <w:name w:val="Знак примечания1"/>
    <w:basedOn w:val="a"/>
    <w:link w:val="af"/>
    <w:rsid w:val="004A1ECF"/>
    <w:pPr>
      <w:widowControl/>
      <w:spacing w:after="160" w:line="264" w:lineRule="auto"/>
    </w:pPr>
    <w:rPr>
      <w:color w:val="auto"/>
      <w:sz w:val="16"/>
      <w:szCs w:val="16"/>
    </w:rPr>
  </w:style>
  <w:style w:type="paragraph" w:styleId="20">
    <w:name w:val="List Bullet 2"/>
    <w:basedOn w:val="a"/>
    <w:link w:val="29"/>
    <w:rsid w:val="008D4208"/>
    <w:pPr>
      <w:widowControl/>
      <w:numPr>
        <w:numId w:val="13"/>
      </w:numPr>
    </w:pPr>
    <w:rPr>
      <w:rFonts w:ascii="Henderson BCG Serif" w:eastAsia="Times New Roman" w:hAnsi="Henderson BCG Serif" w:cs="Times New Roman"/>
      <w:sz w:val="22"/>
      <w:szCs w:val="20"/>
    </w:rPr>
  </w:style>
  <w:style w:type="character" w:customStyle="1" w:styleId="29">
    <w:name w:val="Маркированный список 2 Знак"/>
    <w:basedOn w:val="a1"/>
    <w:link w:val="20"/>
    <w:rsid w:val="008D4208"/>
    <w:rPr>
      <w:rFonts w:ascii="Henderson BCG Serif" w:eastAsia="Times New Roman" w:hAnsi="Henderson BCG Serif" w:cs="Times New Roman"/>
      <w:color w:val="000000"/>
      <w:sz w:val="22"/>
      <w:szCs w:val="20"/>
    </w:rPr>
  </w:style>
  <w:style w:type="paragraph" w:styleId="aff4">
    <w:name w:val="Body Text"/>
    <w:basedOn w:val="a"/>
    <w:link w:val="aff5"/>
    <w:rsid w:val="00E45545"/>
    <w:pPr>
      <w:widowControl/>
      <w:spacing w:after="120"/>
    </w:pPr>
    <w:rPr>
      <w:rFonts w:ascii="Henderson BCG Serif" w:eastAsia="Times New Roman" w:hAnsi="Henderson BCG Serif" w:cs="Times New Roman"/>
      <w:sz w:val="22"/>
      <w:szCs w:val="20"/>
    </w:rPr>
  </w:style>
  <w:style w:type="character" w:customStyle="1" w:styleId="aff5">
    <w:name w:val="Основной текст Знак"/>
    <w:basedOn w:val="a1"/>
    <w:link w:val="aff4"/>
    <w:rsid w:val="00E45545"/>
    <w:rPr>
      <w:rFonts w:ascii="Henderson BCG Serif" w:eastAsia="Times New Roman" w:hAnsi="Henderson BCG Serif" w:cs="Times New Roman"/>
      <w:color w:val="000000"/>
      <w:sz w:val="22"/>
      <w:szCs w:val="20"/>
    </w:rPr>
  </w:style>
  <w:style w:type="paragraph" w:customStyle="1" w:styleId="Iauiue">
    <w:name w:val="Iau?iue"/>
    <w:rsid w:val="00401B35"/>
    <w:pPr>
      <w:spacing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info@agmk.uz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agmk.u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PdG6fGbvNUElSJDNbVvxqEPqrg==">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</go:docsCustomData>
</go:gDocsCustomXmlDataStorage>
</file>

<file path=customXml/itemProps1.xml><?xml version="1.0" encoding="utf-8"?>
<ds:datastoreItem xmlns:ds="http://schemas.openxmlformats.org/officeDocument/2006/customXml" ds:itemID="{4EB868C3-A3F4-47C8-ADED-5947FFF714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3240</Words>
  <Characters>18473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Nagornyy</dc:creator>
  <cp:keywords/>
  <dc:description/>
  <cp:lastModifiedBy>Машарипов Шахбоз Анвар угли</cp:lastModifiedBy>
  <cp:revision>2</cp:revision>
  <cp:lastPrinted>2022-02-23T14:34:00Z</cp:lastPrinted>
  <dcterms:created xsi:type="dcterms:W3CDTF">2022-02-23T14:42:00Z</dcterms:created>
  <dcterms:modified xsi:type="dcterms:W3CDTF">2022-02-23T14:42:00Z</dcterms:modified>
</cp:coreProperties>
</file>